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763"/>
        <w:gridCol w:w="555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365EE5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4654" w:type="dxa"/>
            <w:gridSpan w:val="13"/>
            <w:vAlign w:val="top"/>
          </w:tcPr>
          <w:p w14:paraId="39ED545B">
            <w:pPr>
              <w:spacing w:before="338" w:line="221" w:lineRule="auto"/>
              <w:ind w:left="518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39"/>
                <w:szCs w:val="39"/>
                <w:lang w:eastAsia="zh-CN"/>
              </w:rPr>
              <w:t>池江</w:t>
            </w:r>
            <w:r>
              <w:rPr>
                <w:rFonts w:ascii="宋体" w:hAnsi="宋体" w:eastAsia="宋体" w:cs="宋体"/>
                <w:b/>
                <w:bCs/>
                <w:spacing w:val="-5"/>
                <w:sz w:val="39"/>
                <w:szCs w:val="39"/>
              </w:rPr>
              <w:t>镇政务公开标准目录</w:t>
            </w:r>
          </w:p>
        </w:tc>
      </w:tr>
      <w:tr w14:paraId="76062F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68" w:type="dxa"/>
            <w:vMerge w:val="restart"/>
            <w:tcBorders>
              <w:bottom w:val="nil"/>
            </w:tcBorders>
            <w:vAlign w:val="top"/>
          </w:tcPr>
          <w:p w14:paraId="44EAC5FE">
            <w:pPr>
              <w:pStyle w:val="6"/>
              <w:spacing w:line="416" w:lineRule="auto"/>
            </w:pPr>
          </w:p>
          <w:p w14:paraId="5E5E0591">
            <w:pPr>
              <w:spacing w:before="68" w:line="227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序号</w:t>
            </w:r>
            <w:bookmarkStart w:id="0" w:name="_GoBack"/>
            <w:bookmarkEnd w:id="0"/>
          </w:p>
        </w:tc>
        <w:tc>
          <w:tcPr>
            <w:tcW w:w="1977" w:type="dxa"/>
            <w:gridSpan w:val="3"/>
            <w:vAlign w:val="top"/>
          </w:tcPr>
          <w:p w14:paraId="610DD17A">
            <w:pPr>
              <w:spacing w:before="185" w:line="226" w:lineRule="auto"/>
              <w:ind w:left="5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公开事项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652B1536">
            <w:pPr>
              <w:pStyle w:val="6"/>
              <w:spacing w:line="279" w:lineRule="auto"/>
            </w:pPr>
          </w:p>
          <w:p w14:paraId="5B06E52F">
            <w:pPr>
              <w:spacing w:before="69" w:line="241" w:lineRule="auto"/>
              <w:ind w:left="776" w:right="771" w:hanging="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公开内容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（要素）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0993BA34">
            <w:pPr>
              <w:pStyle w:val="6"/>
              <w:spacing w:line="415" w:lineRule="auto"/>
            </w:pPr>
          </w:p>
          <w:p w14:paraId="07938CB3">
            <w:pPr>
              <w:spacing w:before="69" w:line="225" w:lineRule="auto"/>
              <w:ind w:left="7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公开依据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6C4F66FE">
            <w:pPr>
              <w:pStyle w:val="6"/>
              <w:spacing w:line="416" w:lineRule="auto"/>
            </w:pPr>
          </w:p>
          <w:p w14:paraId="2D06FC01">
            <w:pPr>
              <w:spacing w:before="68" w:line="226" w:lineRule="auto"/>
              <w:ind w:left="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公开时限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0368949A">
            <w:pPr>
              <w:pStyle w:val="6"/>
              <w:spacing w:line="416" w:lineRule="auto"/>
            </w:pPr>
          </w:p>
          <w:p w14:paraId="3EA98A05">
            <w:pPr>
              <w:spacing w:before="68" w:line="227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公开主体</w:t>
            </w:r>
          </w:p>
        </w:tc>
        <w:tc>
          <w:tcPr>
            <w:tcW w:w="2985" w:type="dxa"/>
            <w:vMerge w:val="restart"/>
            <w:tcBorders>
              <w:bottom w:val="nil"/>
            </w:tcBorders>
            <w:vAlign w:val="top"/>
          </w:tcPr>
          <w:p w14:paraId="4909662E">
            <w:pPr>
              <w:pStyle w:val="6"/>
              <w:spacing w:line="415" w:lineRule="auto"/>
            </w:pPr>
          </w:p>
          <w:p w14:paraId="46FF5E77">
            <w:pPr>
              <w:spacing w:before="68" w:line="226" w:lineRule="auto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1"/>
                <w:szCs w:val="21"/>
              </w:rPr>
              <w:t>公开渠道和载体</w:t>
            </w:r>
          </w:p>
        </w:tc>
        <w:tc>
          <w:tcPr>
            <w:tcW w:w="1082" w:type="dxa"/>
            <w:gridSpan w:val="2"/>
            <w:vAlign w:val="top"/>
          </w:tcPr>
          <w:p w14:paraId="12E52256">
            <w:pPr>
              <w:spacing w:before="184" w:line="22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公开对象</w:t>
            </w:r>
          </w:p>
        </w:tc>
        <w:tc>
          <w:tcPr>
            <w:tcW w:w="1092" w:type="dxa"/>
            <w:gridSpan w:val="2"/>
            <w:vAlign w:val="top"/>
          </w:tcPr>
          <w:p w14:paraId="07FCB754">
            <w:pPr>
              <w:spacing w:before="184" w:line="22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公开方式</w:t>
            </w:r>
          </w:p>
        </w:tc>
      </w:tr>
      <w:tr w14:paraId="267322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68" w:type="dxa"/>
            <w:vMerge w:val="continue"/>
            <w:tcBorders>
              <w:top w:val="nil"/>
            </w:tcBorders>
            <w:vAlign w:val="top"/>
          </w:tcPr>
          <w:p w14:paraId="17540047">
            <w:pPr>
              <w:pStyle w:val="6"/>
            </w:pPr>
          </w:p>
        </w:tc>
        <w:tc>
          <w:tcPr>
            <w:tcW w:w="659" w:type="dxa"/>
            <w:vAlign w:val="top"/>
          </w:tcPr>
          <w:p w14:paraId="7DB11C21">
            <w:pPr>
              <w:spacing w:before="50" w:line="22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一级</w:t>
            </w:r>
          </w:p>
          <w:p w14:paraId="77C09394">
            <w:pPr>
              <w:spacing w:before="12" w:line="219" w:lineRule="auto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763" w:type="dxa"/>
            <w:vAlign w:val="top"/>
          </w:tcPr>
          <w:p w14:paraId="65E0B906">
            <w:pPr>
              <w:spacing w:before="50" w:line="22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二级</w:t>
            </w:r>
          </w:p>
          <w:p w14:paraId="02FD400E">
            <w:pPr>
              <w:spacing w:before="12" w:line="219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555" w:type="dxa"/>
            <w:vAlign w:val="top"/>
          </w:tcPr>
          <w:p w14:paraId="4076F854">
            <w:pPr>
              <w:spacing w:before="50" w:line="228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三级</w:t>
            </w:r>
          </w:p>
          <w:p w14:paraId="652C2488">
            <w:pPr>
              <w:spacing w:before="12" w:line="219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0E0A0CD5">
            <w:pPr>
              <w:pStyle w:val="6"/>
            </w:pP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672832B7">
            <w:pPr>
              <w:pStyle w:val="6"/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656FF84B">
            <w:pPr>
              <w:pStyle w:val="6"/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32C7C86E">
            <w:pPr>
              <w:pStyle w:val="6"/>
            </w:pPr>
          </w:p>
        </w:tc>
        <w:tc>
          <w:tcPr>
            <w:tcW w:w="2985" w:type="dxa"/>
            <w:vMerge w:val="continue"/>
            <w:tcBorders>
              <w:top w:val="nil"/>
            </w:tcBorders>
            <w:vAlign w:val="top"/>
          </w:tcPr>
          <w:p w14:paraId="331FD40B">
            <w:pPr>
              <w:pStyle w:val="6"/>
            </w:pPr>
          </w:p>
        </w:tc>
        <w:tc>
          <w:tcPr>
            <w:tcW w:w="541" w:type="dxa"/>
            <w:vAlign w:val="top"/>
          </w:tcPr>
          <w:p w14:paraId="62CEBD8C">
            <w:pPr>
              <w:spacing w:before="51" w:line="229" w:lineRule="auto"/>
              <w:ind w:left="166" w:right="38" w:hanging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全社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会</w:t>
            </w:r>
          </w:p>
        </w:tc>
        <w:tc>
          <w:tcPr>
            <w:tcW w:w="541" w:type="dxa"/>
            <w:vAlign w:val="top"/>
          </w:tcPr>
          <w:p w14:paraId="0F47C1FA">
            <w:pPr>
              <w:spacing w:before="50" w:line="226" w:lineRule="auto"/>
              <w:ind w:lef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特定</w:t>
            </w:r>
          </w:p>
          <w:p w14:paraId="7193BE4A">
            <w:pPr>
              <w:spacing w:before="15" w:line="219" w:lineRule="auto"/>
              <w:ind w:lef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群体</w:t>
            </w:r>
          </w:p>
        </w:tc>
        <w:tc>
          <w:tcPr>
            <w:tcW w:w="541" w:type="dxa"/>
            <w:vAlign w:val="top"/>
          </w:tcPr>
          <w:p w14:paraId="015AD66C">
            <w:pPr>
              <w:spacing w:before="187" w:line="226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主动</w:t>
            </w:r>
          </w:p>
        </w:tc>
        <w:tc>
          <w:tcPr>
            <w:tcW w:w="551" w:type="dxa"/>
            <w:vAlign w:val="top"/>
          </w:tcPr>
          <w:p w14:paraId="73340E70">
            <w:pPr>
              <w:spacing w:before="51" w:line="229" w:lineRule="auto"/>
              <w:ind w:left="168" w:right="44" w:hanging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依申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请</w:t>
            </w:r>
          </w:p>
        </w:tc>
      </w:tr>
      <w:tr w14:paraId="56245C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668" w:type="dxa"/>
            <w:vAlign w:val="center"/>
          </w:tcPr>
          <w:p w14:paraId="3E4BAA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6" w:lineRule="exact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1</w:t>
            </w:r>
          </w:p>
        </w:tc>
        <w:tc>
          <w:tcPr>
            <w:tcW w:w="659" w:type="dxa"/>
            <w:vMerge w:val="restart"/>
            <w:tcBorders>
              <w:top w:val="nil"/>
            </w:tcBorders>
            <w:vAlign w:val="center"/>
          </w:tcPr>
          <w:p w14:paraId="11AF9FB7">
            <w:pPr>
              <w:spacing w:before="62" w:line="236" w:lineRule="auto"/>
              <w:ind w:left="121" w:right="130" w:firstLine="24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9"/>
                <w:sz w:val="19"/>
                <w:szCs w:val="19"/>
                <w:lang w:val="en-US" w:eastAsia="zh-CN"/>
              </w:rPr>
              <w:t>概况信息</w:t>
            </w:r>
          </w:p>
        </w:tc>
        <w:tc>
          <w:tcPr>
            <w:tcW w:w="763" w:type="dxa"/>
            <w:vAlign w:val="center"/>
          </w:tcPr>
          <w:p w14:paraId="07D23547">
            <w:pPr>
              <w:spacing w:before="62" w:line="236" w:lineRule="auto"/>
              <w:ind w:left="121" w:right="130" w:firstLine="24"/>
              <w:jc w:val="center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机构职能</w:t>
            </w:r>
          </w:p>
        </w:tc>
        <w:tc>
          <w:tcPr>
            <w:tcW w:w="555" w:type="dxa"/>
            <w:vAlign w:val="top"/>
          </w:tcPr>
          <w:p w14:paraId="70385A28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7FBB784F">
            <w:pPr>
              <w:pStyle w:val="6"/>
              <w:spacing w:line="436" w:lineRule="auto"/>
              <w:rPr>
                <w:color w:val="auto"/>
              </w:rPr>
            </w:pPr>
          </w:p>
          <w:p w14:paraId="3096EA3A">
            <w:pPr>
              <w:spacing w:before="62" w:line="226" w:lineRule="auto"/>
              <w:ind w:left="4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1.机构职能</w:t>
            </w:r>
          </w:p>
          <w:p w14:paraId="2F9B3EA4">
            <w:pPr>
              <w:spacing w:before="9" w:line="226" w:lineRule="auto"/>
              <w:ind w:left="3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2.机构名称</w:t>
            </w:r>
          </w:p>
          <w:p w14:paraId="389D8EEB">
            <w:pPr>
              <w:spacing w:before="8" w:line="227" w:lineRule="auto"/>
              <w:ind w:left="3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3.办公地址</w:t>
            </w:r>
          </w:p>
          <w:p w14:paraId="39949E24">
            <w:pPr>
              <w:spacing w:before="8" w:line="227" w:lineRule="auto"/>
              <w:ind w:left="29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4.办公时间</w:t>
            </w:r>
          </w:p>
          <w:p w14:paraId="592B26C2">
            <w:pPr>
              <w:spacing w:before="8" w:line="228" w:lineRule="auto"/>
              <w:ind w:left="3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5.联系方式</w:t>
            </w:r>
          </w:p>
          <w:p w14:paraId="4E95B3F3">
            <w:pPr>
              <w:spacing w:before="6" w:line="227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6.负责人姓名等</w:t>
            </w:r>
          </w:p>
        </w:tc>
        <w:tc>
          <w:tcPr>
            <w:tcW w:w="2415" w:type="dxa"/>
            <w:vMerge w:val="continue"/>
            <w:tcBorders>
              <w:top w:val="nil"/>
              <w:bottom w:val="nil"/>
            </w:tcBorders>
            <w:vAlign w:val="top"/>
          </w:tcPr>
          <w:p w14:paraId="4CD8E5EF">
            <w:pPr>
              <w:pStyle w:val="6"/>
              <w:rPr>
                <w:color w:val="auto"/>
              </w:rPr>
            </w:pPr>
          </w:p>
        </w:tc>
        <w:tc>
          <w:tcPr>
            <w:tcW w:w="1010" w:type="dxa"/>
            <w:vAlign w:val="top"/>
          </w:tcPr>
          <w:p w14:paraId="6955F347">
            <w:pPr>
              <w:pStyle w:val="6"/>
              <w:spacing w:line="436" w:lineRule="auto"/>
              <w:rPr>
                <w:color w:val="auto"/>
              </w:rPr>
            </w:pPr>
          </w:p>
          <w:p w14:paraId="5A8BEBA6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3131CDAD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04BE8C85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2E13C25F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50FAE148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7454A3DE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DCB5D0B">
            <w:pPr>
              <w:pStyle w:val="6"/>
              <w:spacing w:line="305" w:lineRule="auto"/>
              <w:rPr>
                <w:color w:val="auto"/>
              </w:rPr>
            </w:pPr>
          </w:p>
          <w:p w14:paraId="4FC6736D">
            <w:pPr>
              <w:pStyle w:val="6"/>
              <w:spacing w:line="305" w:lineRule="auto"/>
              <w:rPr>
                <w:color w:val="auto"/>
              </w:rPr>
            </w:pPr>
          </w:p>
          <w:p w14:paraId="627EB18B">
            <w:pPr>
              <w:pStyle w:val="6"/>
              <w:spacing w:line="306" w:lineRule="auto"/>
              <w:rPr>
                <w:color w:val="auto"/>
              </w:rPr>
            </w:pPr>
          </w:p>
          <w:p w14:paraId="09F3F0ED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0C8B977">
            <w:pPr>
              <w:pStyle w:val="6"/>
              <w:spacing w:line="265" w:lineRule="auto"/>
              <w:rPr>
                <w:color w:val="auto"/>
              </w:rPr>
            </w:pPr>
          </w:p>
          <w:p w14:paraId="44D0AA1F">
            <w:pPr>
              <w:pStyle w:val="6"/>
              <w:spacing w:line="265" w:lineRule="auto"/>
              <w:rPr>
                <w:color w:val="auto"/>
              </w:rPr>
            </w:pPr>
          </w:p>
          <w:p w14:paraId="1FF4A9FD">
            <w:pPr>
              <w:pStyle w:val="6"/>
              <w:spacing w:line="266" w:lineRule="auto"/>
              <w:rPr>
                <w:color w:val="auto"/>
              </w:rPr>
            </w:pPr>
          </w:p>
          <w:p w14:paraId="1D8E0342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376067C0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0FC1AF7">
            <w:pPr>
              <w:pStyle w:val="6"/>
              <w:spacing w:line="259" w:lineRule="auto"/>
              <w:rPr>
                <w:color w:val="auto"/>
              </w:rPr>
            </w:pPr>
          </w:p>
          <w:p w14:paraId="5174180F">
            <w:pPr>
              <w:pStyle w:val="6"/>
              <w:spacing w:line="259" w:lineRule="auto"/>
              <w:rPr>
                <w:color w:val="auto"/>
              </w:rPr>
            </w:pPr>
          </w:p>
          <w:p w14:paraId="00BC4BE3">
            <w:pPr>
              <w:pStyle w:val="6"/>
              <w:spacing w:line="259" w:lineRule="auto"/>
              <w:rPr>
                <w:color w:val="auto"/>
              </w:rPr>
            </w:pPr>
          </w:p>
          <w:p w14:paraId="42FBC3F8">
            <w:pPr>
              <w:pStyle w:val="6"/>
              <w:spacing w:line="259" w:lineRule="auto"/>
              <w:rPr>
                <w:color w:val="auto"/>
              </w:rPr>
            </w:pPr>
          </w:p>
          <w:p w14:paraId="6C970703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E693B48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92EA62F">
            <w:pPr>
              <w:pStyle w:val="6"/>
              <w:spacing w:line="259" w:lineRule="auto"/>
              <w:rPr>
                <w:color w:val="auto"/>
              </w:rPr>
            </w:pPr>
          </w:p>
          <w:p w14:paraId="50EA6A55">
            <w:pPr>
              <w:pStyle w:val="6"/>
              <w:spacing w:line="259" w:lineRule="auto"/>
              <w:rPr>
                <w:color w:val="auto"/>
              </w:rPr>
            </w:pPr>
          </w:p>
          <w:p w14:paraId="38EABBBC">
            <w:pPr>
              <w:pStyle w:val="6"/>
              <w:spacing w:line="259" w:lineRule="auto"/>
              <w:rPr>
                <w:color w:val="auto"/>
              </w:rPr>
            </w:pPr>
          </w:p>
          <w:p w14:paraId="01D391CA">
            <w:pPr>
              <w:pStyle w:val="6"/>
              <w:spacing w:line="259" w:lineRule="auto"/>
              <w:rPr>
                <w:color w:val="auto"/>
              </w:rPr>
            </w:pPr>
          </w:p>
          <w:p w14:paraId="6034EA10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6039D89">
            <w:pPr>
              <w:pStyle w:val="6"/>
              <w:rPr>
                <w:color w:val="auto"/>
              </w:rPr>
            </w:pPr>
          </w:p>
        </w:tc>
      </w:tr>
      <w:tr w14:paraId="6E475A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668" w:type="dxa"/>
            <w:vAlign w:val="top"/>
          </w:tcPr>
          <w:p w14:paraId="050B26AD">
            <w:pPr>
              <w:pStyle w:val="6"/>
              <w:spacing w:line="258" w:lineRule="auto"/>
              <w:rPr>
                <w:color w:val="auto"/>
              </w:rPr>
            </w:pPr>
          </w:p>
          <w:p w14:paraId="0B9EA1B3">
            <w:pPr>
              <w:pStyle w:val="6"/>
              <w:spacing w:line="258" w:lineRule="auto"/>
              <w:rPr>
                <w:color w:val="auto"/>
              </w:rPr>
            </w:pPr>
          </w:p>
          <w:p w14:paraId="07DF519C">
            <w:pPr>
              <w:pStyle w:val="6"/>
              <w:spacing w:line="259" w:lineRule="auto"/>
              <w:rPr>
                <w:color w:val="auto"/>
              </w:rPr>
            </w:pPr>
          </w:p>
          <w:p w14:paraId="11B08BF5">
            <w:pPr>
              <w:pStyle w:val="6"/>
              <w:spacing w:line="259" w:lineRule="auto"/>
              <w:rPr>
                <w:color w:val="auto"/>
              </w:rPr>
            </w:pPr>
          </w:p>
          <w:p w14:paraId="67E28FAD">
            <w:pPr>
              <w:spacing w:before="61" w:line="255" w:lineRule="exact"/>
              <w:ind w:left="282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2</w:t>
            </w:r>
          </w:p>
        </w:tc>
        <w:tc>
          <w:tcPr>
            <w:tcW w:w="659" w:type="dxa"/>
            <w:vMerge w:val="continue"/>
            <w:vAlign w:val="top"/>
          </w:tcPr>
          <w:p w14:paraId="7572A42C">
            <w:pPr>
              <w:pStyle w:val="6"/>
              <w:rPr>
                <w:color w:val="auto"/>
              </w:rPr>
            </w:pPr>
          </w:p>
        </w:tc>
        <w:tc>
          <w:tcPr>
            <w:tcW w:w="763" w:type="dxa"/>
            <w:vAlign w:val="top"/>
          </w:tcPr>
          <w:p w14:paraId="17296549">
            <w:pPr>
              <w:pStyle w:val="6"/>
              <w:spacing w:line="304" w:lineRule="auto"/>
              <w:rPr>
                <w:color w:val="auto"/>
              </w:rPr>
            </w:pPr>
          </w:p>
          <w:p w14:paraId="515794ED">
            <w:pPr>
              <w:pStyle w:val="6"/>
              <w:spacing w:line="304" w:lineRule="auto"/>
              <w:rPr>
                <w:color w:val="auto"/>
              </w:rPr>
            </w:pPr>
          </w:p>
          <w:p w14:paraId="02A57B76">
            <w:pPr>
              <w:pStyle w:val="6"/>
              <w:spacing w:line="305" w:lineRule="auto"/>
              <w:rPr>
                <w:color w:val="auto"/>
              </w:rPr>
            </w:pPr>
          </w:p>
          <w:p w14:paraId="31D95A24">
            <w:pPr>
              <w:spacing w:before="62" w:line="236" w:lineRule="auto"/>
              <w:ind w:left="125" w:right="130" w:hanging="3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领导</w:t>
            </w: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信息</w:t>
            </w:r>
          </w:p>
        </w:tc>
        <w:tc>
          <w:tcPr>
            <w:tcW w:w="555" w:type="dxa"/>
            <w:vAlign w:val="top"/>
          </w:tcPr>
          <w:p w14:paraId="11ECBCC2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0646E20">
            <w:pPr>
              <w:pStyle w:val="6"/>
              <w:spacing w:line="304" w:lineRule="auto"/>
              <w:rPr>
                <w:color w:val="auto"/>
              </w:rPr>
            </w:pPr>
          </w:p>
          <w:p w14:paraId="376C7A2F">
            <w:pPr>
              <w:pStyle w:val="6"/>
              <w:spacing w:line="305" w:lineRule="auto"/>
              <w:rPr>
                <w:color w:val="auto"/>
              </w:rPr>
            </w:pPr>
          </w:p>
          <w:p w14:paraId="717E8C22">
            <w:pPr>
              <w:spacing w:before="62" w:line="236" w:lineRule="auto"/>
              <w:ind w:left="33" w:right="207" w:hanging="3"/>
              <w:rPr>
                <w:rFonts w:hint="default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  <w:t>1.领导重要活动及讲话</w:t>
            </w:r>
          </w:p>
          <w:p w14:paraId="6F72B826">
            <w:pPr>
              <w:spacing w:before="62" w:line="236" w:lineRule="auto"/>
              <w:ind w:left="33" w:right="207" w:hanging="3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  <w:t>2.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领导简历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val="en-US" w:eastAsia="zh-CN"/>
              </w:rPr>
              <w:t>及分工</w:t>
            </w:r>
          </w:p>
        </w:tc>
        <w:tc>
          <w:tcPr>
            <w:tcW w:w="2415" w:type="dxa"/>
            <w:tcBorders>
              <w:top w:val="nil"/>
            </w:tcBorders>
            <w:vAlign w:val="top"/>
          </w:tcPr>
          <w:p w14:paraId="6C586A02">
            <w:pPr>
              <w:pStyle w:val="6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5367607B">
            <w:pPr>
              <w:pStyle w:val="6"/>
              <w:spacing w:line="433" w:lineRule="auto"/>
              <w:rPr>
                <w:color w:val="auto"/>
              </w:rPr>
            </w:pPr>
          </w:p>
          <w:p w14:paraId="3FD4C9B4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4560DC26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68083953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5D6FF50C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8E89CEE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4999803A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A0E1EF2">
            <w:pPr>
              <w:pStyle w:val="6"/>
              <w:spacing w:line="304" w:lineRule="auto"/>
              <w:rPr>
                <w:color w:val="auto"/>
              </w:rPr>
            </w:pPr>
          </w:p>
          <w:p w14:paraId="092A7562">
            <w:pPr>
              <w:pStyle w:val="6"/>
              <w:spacing w:line="304" w:lineRule="auto"/>
              <w:rPr>
                <w:color w:val="auto"/>
              </w:rPr>
            </w:pPr>
          </w:p>
          <w:p w14:paraId="7CF16EA1">
            <w:pPr>
              <w:pStyle w:val="6"/>
              <w:spacing w:line="305" w:lineRule="auto"/>
              <w:rPr>
                <w:color w:val="auto"/>
              </w:rPr>
            </w:pPr>
          </w:p>
          <w:p w14:paraId="0486F5D8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B8B3EBC">
            <w:pPr>
              <w:pStyle w:val="6"/>
              <w:spacing w:line="264" w:lineRule="auto"/>
              <w:rPr>
                <w:color w:val="auto"/>
              </w:rPr>
            </w:pPr>
          </w:p>
          <w:p w14:paraId="177D0B6A">
            <w:pPr>
              <w:pStyle w:val="6"/>
              <w:spacing w:line="265" w:lineRule="auto"/>
              <w:rPr>
                <w:color w:val="auto"/>
              </w:rPr>
            </w:pPr>
          </w:p>
          <w:p w14:paraId="1A0798C4">
            <w:pPr>
              <w:pStyle w:val="6"/>
              <w:spacing w:line="265" w:lineRule="auto"/>
              <w:rPr>
                <w:color w:val="auto"/>
              </w:rPr>
            </w:pPr>
          </w:p>
          <w:p w14:paraId="0C81AAEF">
            <w:pPr>
              <w:spacing w:before="61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30A98C9E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360E5DF">
            <w:pPr>
              <w:pStyle w:val="6"/>
              <w:spacing w:line="258" w:lineRule="auto"/>
              <w:rPr>
                <w:color w:val="auto"/>
              </w:rPr>
            </w:pPr>
          </w:p>
          <w:p w14:paraId="681DDCE9">
            <w:pPr>
              <w:pStyle w:val="6"/>
              <w:spacing w:line="258" w:lineRule="auto"/>
              <w:rPr>
                <w:color w:val="auto"/>
              </w:rPr>
            </w:pPr>
          </w:p>
          <w:p w14:paraId="63DBF35F">
            <w:pPr>
              <w:pStyle w:val="6"/>
              <w:spacing w:line="259" w:lineRule="auto"/>
              <w:rPr>
                <w:color w:val="auto"/>
              </w:rPr>
            </w:pPr>
          </w:p>
          <w:p w14:paraId="59817A7C">
            <w:pPr>
              <w:pStyle w:val="6"/>
              <w:spacing w:line="259" w:lineRule="auto"/>
              <w:rPr>
                <w:color w:val="auto"/>
              </w:rPr>
            </w:pPr>
          </w:p>
          <w:p w14:paraId="5EC8AE48">
            <w:pPr>
              <w:spacing w:before="61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CA2FE4A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01CD2E61">
            <w:pPr>
              <w:pStyle w:val="6"/>
              <w:spacing w:line="258" w:lineRule="auto"/>
              <w:rPr>
                <w:color w:val="auto"/>
              </w:rPr>
            </w:pPr>
          </w:p>
          <w:p w14:paraId="6165AC97">
            <w:pPr>
              <w:pStyle w:val="6"/>
              <w:spacing w:line="258" w:lineRule="auto"/>
              <w:rPr>
                <w:color w:val="auto"/>
              </w:rPr>
            </w:pPr>
          </w:p>
          <w:p w14:paraId="73679E56">
            <w:pPr>
              <w:pStyle w:val="6"/>
              <w:spacing w:line="259" w:lineRule="auto"/>
              <w:rPr>
                <w:color w:val="auto"/>
              </w:rPr>
            </w:pPr>
          </w:p>
          <w:p w14:paraId="3FF05F04">
            <w:pPr>
              <w:pStyle w:val="6"/>
              <w:spacing w:line="259" w:lineRule="auto"/>
              <w:rPr>
                <w:color w:val="auto"/>
              </w:rPr>
            </w:pPr>
          </w:p>
          <w:p w14:paraId="75CD2E77">
            <w:pPr>
              <w:spacing w:before="61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33E4A57">
            <w:pPr>
              <w:pStyle w:val="6"/>
              <w:rPr>
                <w:color w:val="auto"/>
              </w:rPr>
            </w:pPr>
          </w:p>
        </w:tc>
      </w:tr>
      <w:tr w14:paraId="55A15A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572A04BF">
            <w:pPr>
              <w:pStyle w:val="6"/>
              <w:spacing w:line="276" w:lineRule="auto"/>
              <w:rPr>
                <w:color w:val="auto"/>
              </w:rPr>
            </w:pPr>
          </w:p>
          <w:p w14:paraId="621D7BAB">
            <w:pPr>
              <w:pStyle w:val="6"/>
              <w:spacing w:line="277" w:lineRule="auto"/>
              <w:rPr>
                <w:color w:val="auto"/>
              </w:rPr>
            </w:pPr>
          </w:p>
          <w:p w14:paraId="66E1B943">
            <w:pPr>
              <w:pStyle w:val="6"/>
              <w:spacing w:line="277" w:lineRule="auto"/>
              <w:rPr>
                <w:color w:val="auto"/>
              </w:rPr>
            </w:pPr>
          </w:p>
          <w:p w14:paraId="6B1C945A">
            <w:pPr>
              <w:spacing w:before="62" w:line="255" w:lineRule="exact"/>
              <w:ind w:left="277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  <w:t>3</w:t>
            </w:r>
          </w:p>
        </w:tc>
        <w:tc>
          <w:tcPr>
            <w:tcW w:w="659" w:type="dxa"/>
            <w:vMerge w:val="restart"/>
            <w:vAlign w:val="center"/>
          </w:tcPr>
          <w:p w14:paraId="0A59139C">
            <w:pPr>
              <w:spacing w:before="62" w:line="236" w:lineRule="auto"/>
              <w:ind w:left="122" w:right="131" w:firstLine="1"/>
              <w:jc w:val="center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人事信息</w:t>
            </w:r>
          </w:p>
        </w:tc>
        <w:tc>
          <w:tcPr>
            <w:tcW w:w="763" w:type="dxa"/>
            <w:vAlign w:val="top"/>
          </w:tcPr>
          <w:p w14:paraId="516AC631">
            <w:pPr>
              <w:pStyle w:val="6"/>
              <w:spacing w:line="355" w:lineRule="auto"/>
              <w:rPr>
                <w:color w:val="auto"/>
              </w:rPr>
            </w:pPr>
          </w:p>
          <w:p w14:paraId="7B34F17A">
            <w:pPr>
              <w:pStyle w:val="6"/>
              <w:spacing w:line="355" w:lineRule="auto"/>
              <w:rPr>
                <w:color w:val="auto"/>
              </w:rPr>
            </w:pPr>
          </w:p>
          <w:p w14:paraId="17DD69FE">
            <w:pPr>
              <w:spacing w:before="62" w:line="236" w:lineRule="auto"/>
              <w:ind w:left="121" w:right="130" w:firstLine="2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表彰奖励</w:t>
            </w:r>
          </w:p>
        </w:tc>
        <w:tc>
          <w:tcPr>
            <w:tcW w:w="555" w:type="dxa"/>
            <w:vAlign w:val="top"/>
          </w:tcPr>
          <w:p w14:paraId="5A03A20D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76D4B96">
            <w:pPr>
              <w:pStyle w:val="6"/>
              <w:spacing w:line="276" w:lineRule="auto"/>
              <w:rPr>
                <w:color w:val="auto"/>
              </w:rPr>
            </w:pPr>
          </w:p>
          <w:p w14:paraId="6D7BB53C">
            <w:pPr>
              <w:pStyle w:val="6"/>
              <w:spacing w:line="277" w:lineRule="auto"/>
              <w:rPr>
                <w:color w:val="auto"/>
              </w:rPr>
            </w:pPr>
          </w:p>
          <w:p w14:paraId="4E56A092">
            <w:pPr>
              <w:pStyle w:val="6"/>
              <w:spacing w:line="277" w:lineRule="auto"/>
              <w:rPr>
                <w:color w:val="auto"/>
              </w:rPr>
            </w:pPr>
          </w:p>
          <w:p w14:paraId="001C4DC1">
            <w:pPr>
              <w:spacing w:before="61" w:line="227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  <w:lang w:val="en-US" w:eastAsia="zh-CN"/>
              </w:rPr>
              <w:t>表彰奖励</w:t>
            </w: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信息</w:t>
            </w:r>
          </w:p>
        </w:tc>
        <w:tc>
          <w:tcPr>
            <w:tcW w:w="2415" w:type="dxa"/>
            <w:vMerge w:val="restart"/>
            <w:vAlign w:val="center"/>
          </w:tcPr>
          <w:p w14:paraId="0C47BDA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B3F8414">
            <w:pPr>
              <w:spacing w:before="293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21A5C576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03EE0D34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6350A53B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30F4296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5216ADBE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1184495">
            <w:pPr>
              <w:pStyle w:val="6"/>
              <w:spacing w:line="355" w:lineRule="auto"/>
              <w:rPr>
                <w:color w:val="auto"/>
              </w:rPr>
            </w:pPr>
          </w:p>
          <w:p w14:paraId="597E23FE">
            <w:pPr>
              <w:pStyle w:val="6"/>
              <w:spacing w:line="355" w:lineRule="auto"/>
              <w:rPr>
                <w:color w:val="auto"/>
              </w:rPr>
            </w:pPr>
          </w:p>
          <w:p w14:paraId="357474F1">
            <w:pPr>
              <w:spacing w:before="61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93FF373">
            <w:pPr>
              <w:pStyle w:val="6"/>
              <w:spacing w:line="295" w:lineRule="auto"/>
              <w:rPr>
                <w:color w:val="auto"/>
              </w:rPr>
            </w:pPr>
          </w:p>
          <w:p w14:paraId="259E6B3A">
            <w:pPr>
              <w:pStyle w:val="6"/>
              <w:spacing w:line="295" w:lineRule="auto"/>
              <w:rPr>
                <w:color w:val="auto"/>
              </w:rPr>
            </w:pPr>
          </w:p>
          <w:p w14:paraId="2D537B46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4DF60E07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258AB71">
            <w:pPr>
              <w:pStyle w:val="6"/>
              <w:spacing w:line="276" w:lineRule="auto"/>
              <w:rPr>
                <w:color w:val="auto"/>
              </w:rPr>
            </w:pPr>
          </w:p>
          <w:p w14:paraId="1DF2C177">
            <w:pPr>
              <w:pStyle w:val="6"/>
              <w:spacing w:line="277" w:lineRule="auto"/>
              <w:rPr>
                <w:color w:val="auto"/>
              </w:rPr>
            </w:pPr>
          </w:p>
          <w:p w14:paraId="76637D7C">
            <w:pPr>
              <w:pStyle w:val="6"/>
              <w:spacing w:line="277" w:lineRule="auto"/>
              <w:rPr>
                <w:color w:val="auto"/>
              </w:rPr>
            </w:pPr>
          </w:p>
          <w:p w14:paraId="003587BD">
            <w:pPr>
              <w:spacing w:before="62" w:line="252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509ADF3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3DD90245">
            <w:pPr>
              <w:pStyle w:val="6"/>
              <w:spacing w:line="276" w:lineRule="auto"/>
              <w:rPr>
                <w:color w:val="auto"/>
              </w:rPr>
            </w:pPr>
          </w:p>
          <w:p w14:paraId="1BF7EF6A">
            <w:pPr>
              <w:pStyle w:val="6"/>
              <w:spacing w:line="277" w:lineRule="auto"/>
              <w:rPr>
                <w:color w:val="auto"/>
              </w:rPr>
            </w:pPr>
          </w:p>
          <w:p w14:paraId="1A18D01C">
            <w:pPr>
              <w:pStyle w:val="6"/>
              <w:spacing w:line="277" w:lineRule="auto"/>
              <w:rPr>
                <w:color w:val="auto"/>
              </w:rPr>
            </w:pPr>
          </w:p>
          <w:p w14:paraId="24961A66">
            <w:pPr>
              <w:spacing w:before="62" w:line="252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292A6BD">
            <w:pPr>
              <w:pStyle w:val="6"/>
              <w:rPr>
                <w:color w:val="auto"/>
              </w:rPr>
            </w:pPr>
          </w:p>
        </w:tc>
      </w:tr>
      <w:tr w14:paraId="46CB0C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21FB698F">
            <w:pPr>
              <w:pStyle w:val="6"/>
              <w:spacing w:line="278" w:lineRule="auto"/>
              <w:rPr>
                <w:color w:val="auto"/>
              </w:rPr>
            </w:pPr>
          </w:p>
          <w:p w14:paraId="3034F6D5">
            <w:pPr>
              <w:pStyle w:val="6"/>
              <w:spacing w:line="278" w:lineRule="auto"/>
              <w:rPr>
                <w:color w:val="auto"/>
              </w:rPr>
            </w:pPr>
          </w:p>
          <w:p w14:paraId="089E27BC">
            <w:pPr>
              <w:pStyle w:val="6"/>
              <w:spacing w:line="278" w:lineRule="auto"/>
              <w:rPr>
                <w:color w:val="auto"/>
              </w:rPr>
            </w:pPr>
          </w:p>
          <w:p w14:paraId="39E5DC0E">
            <w:pPr>
              <w:spacing w:before="62" w:line="255" w:lineRule="exact"/>
              <w:ind w:left="282"/>
              <w:rPr>
                <w:rFonts w:hint="eastAsia" w:ascii="宋体" w:hAnsi="宋体" w:eastAsia="宋体" w:cs="宋体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659" w:type="dxa"/>
            <w:vMerge w:val="continue"/>
            <w:vAlign w:val="top"/>
          </w:tcPr>
          <w:p w14:paraId="2439B2AA">
            <w:pPr>
              <w:pStyle w:val="6"/>
              <w:rPr>
                <w:color w:val="auto"/>
              </w:rPr>
            </w:pPr>
          </w:p>
        </w:tc>
        <w:tc>
          <w:tcPr>
            <w:tcW w:w="763" w:type="dxa"/>
            <w:vAlign w:val="top"/>
          </w:tcPr>
          <w:p w14:paraId="62886967">
            <w:pPr>
              <w:pStyle w:val="6"/>
              <w:spacing w:line="357" w:lineRule="auto"/>
              <w:rPr>
                <w:color w:val="auto"/>
              </w:rPr>
            </w:pPr>
          </w:p>
          <w:p w14:paraId="5AACC8C2">
            <w:pPr>
              <w:pStyle w:val="6"/>
              <w:spacing w:line="357" w:lineRule="auto"/>
              <w:rPr>
                <w:color w:val="auto"/>
              </w:rPr>
            </w:pPr>
          </w:p>
          <w:p w14:paraId="5E5C101E">
            <w:pPr>
              <w:spacing w:before="61" w:line="237" w:lineRule="auto"/>
              <w:ind w:left="122" w:right="13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考录招聘</w:t>
            </w:r>
          </w:p>
        </w:tc>
        <w:tc>
          <w:tcPr>
            <w:tcW w:w="555" w:type="dxa"/>
            <w:vAlign w:val="top"/>
          </w:tcPr>
          <w:p w14:paraId="1BF50B09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596D5E7">
            <w:pPr>
              <w:pStyle w:val="6"/>
              <w:spacing w:line="278" w:lineRule="auto"/>
              <w:rPr>
                <w:color w:val="auto"/>
              </w:rPr>
            </w:pPr>
          </w:p>
          <w:p w14:paraId="4B2A5C99">
            <w:pPr>
              <w:pStyle w:val="6"/>
              <w:spacing w:line="278" w:lineRule="auto"/>
              <w:rPr>
                <w:color w:val="auto"/>
              </w:rPr>
            </w:pPr>
          </w:p>
          <w:p w14:paraId="123019A6">
            <w:pPr>
              <w:pStyle w:val="6"/>
              <w:spacing w:line="278" w:lineRule="auto"/>
              <w:rPr>
                <w:color w:val="auto"/>
              </w:rPr>
            </w:pPr>
          </w:p>
          <w:p w14:paraId="7F995C47">
            <w:pPr>
              <w:spacing w:before="62" w:line="227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人员招考录用等信息</w:t>
            </w:r>
          </w:p>
        </w:tc>
        <w:tc>
          <w:tcPr>
            <w:tcW w:w="2415" w:type="dxa"/>
            <w:vMerge w:val="continue"/>
            <w:vAlign w:val="top"/>
          </w:tcPr>
          <w:p w14:paraId="4D384A43">
            <w:pPr>
              <w:pStyle w:val="6"/>
              <w:rPr>
                <w:color w:val="auto"/>
              </w:rPr>
            </w:pPr>
          </w:p>
        </w:tc>
        <w:tc>
          <w:tcPr>
            <w:tcW w:w="1010" w:type="dxa"/>
            <w:vAlign w:val="top"/>
          </w:tcPr>
          <w:p w14:paraId="61C5A141">
            <w:pPr>
              <w:spacing w:before="297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181CB49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6EA232E2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56E22FBF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183F736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2078495E">
            <w:pPr>
              <w:spacing w:before="9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903FDC9">
            <w:pPr>
              <w:pStyle w:val="6"/>
              <w:spacing w:line="357" w:lineRule="auto"/>
              <w:rPr>
                <w:color w:val="auto"/>
              </w:rPr>
            </w:pPr>
          </w:p>
          <w:p w14:paraId="3E647781">
            <w:pPr>
              <w:pStyle w:val="6"/>
              <w:spacing w:line="357" w:lineRule="auto"/>
              <w:rPr>
                <w:color w:val="auto"/>
              </w:rPr>
            </w:pPr>
          </w:p>
          <w:p w14:paraId="323D236C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A524AB6">
            <w:pPr>
              <w:pStyle w:val="6"/>
              <w:spacing w:line="297" w:lineRule="auto"/>
              <w:rPr>
                <w:color w:val="auto"/>
              </w:rPr>
            </w:pPr>
          </w:p>
          <w:p w14:paraId="4DA5A510">
            <w:pPr>
              <w:pStyle w:val="6"/>
              <w:spacing w:line="297" w:lineRule="auto"/>
              <w:rPr>
                <w:color w:val="auto"/>
              </w:rPr>
            </w:pPr>
          </w:p>
          <w:p w14:paraId="7C923428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6C7EA7A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4E92DF6">
            <w:pPr>
              <w:pStyle w:val="6"/>
              <w:spacing w:line="278" w:lineRule="auto"/>
              <w:rPr>
                <w:color w:val="auto"/>
              </w:rPr>
            </w:pPr>
          </w:p>
          <w:p w14:paraId="5088DA81">
            <w:pPr>
              <w:pStyle w:val="6"/>
              <w:spacing w:line="278" w:lineRule="auto"/>
              <w:rPr>
                <w:color w:val="auto"/>
              </w:rPr>
            </w:pPr>
          </w:p>
          <w:p w14:paraId="24E8E268">
            <w:pPr>
              <w:pStyle w:val="6"/>
              <w:spacing w:line="278" w:lineRule="auto"/>
              <w:rPr>
                <w:color w:val="auto"/>
              </w:rPr>
            </w:pPr>
          </w:p>
          <w:p w14:paraId="6BD0F261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79805E4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5741CD7C">
            <w:pPr>
              <w:pStyle w:val="6"/>
              <w:spacing w:line="278" w:lineRule="auto"/>
              <w:rPr>
                <w:color w:val="auto"/>
              </w:rPr>
            </w:pPr>
          </w:p>
          <w:p w14:paraId="5E719627">
            <w:pPr>
              <w:pStyle w:val="6"/>
              <w:spacing w:line="278" w:lineRule="auto"/>
              <w:rPr>
                <w:color w:val="auto"/>
              </w:rPr>
            </w:pPr>
          </w:p>
          <w:p w14:paraId="5D71A03C">
            <w:pPr>
              <w:pStyle w:val="6"/>
              <w:spacing w:line="278" w:lineRule="auto"/>
              <w:rPr>
                <w:color w:val="auto"/>
              </w:rPr>
            </w:pPr>
          </w:p>
          <w:p w14:paraId="6160FCEF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CD9C9BE">
            <w:pPr>
              <w:pStyle w:val="6"/>
              <w:rPr>
                <w:color w:val="auto"/>
              </w:rPr>
            </w:pPr>
          </w:p>
        </w:tc>
      </w:tr>
      <w:tr w14:paraId="531963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center"/>
          </w:tcPr>
          <w:p w14:paraId="2B9ECB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5" w:lineRule="exact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19"/>
                <w:szCs w:val="19"/>
                <w:lang w:val="en-US" w:eastAsia="zh-CN"/>
              </w:rPr>
              <w:t>5</w:t>
            </w:r>
          </w:p>
        </w:tc>
        <w:tc>
          <w:tcPr>
            <w:tcW w:w="659" w:type="dxa"/>
            <w:vMerge w:val="continue"/>
            <w:vAlign w:val="center"/>
          </w:tcPr>
          <w:p w14:paraId="324FA3C7">
            <w:pPr>
              <w:pStyle w:val="6"/>
              <w:jc w:val="center"/>
              <w:rPr>
                <w:color w:val="auto"/>
              </w:rPr>
            </w:pPr>
          </w:p>
        </w:tc>
        <w:tc>
          <w:tcPr>
            <w:tcW w:w="763" w:type="dxa"/>
            <w:vAlign w:val="center"/>
          </w:tcPr>
          <w:p w14:paraId="14A5C43B">
            <w:pPr>
              <w:spacing w:before="61" w:line="237" w:lineRule="auto"/>
              <w:ind w:left="122" w:right="130"/>
              <w:jc w:val="center"/>
              <w:rPr>
                <w:rFonts w:hint="eastAsia" w:ascii="宋体" w:hAnsi="宋体" w:eastAsia="宋体" w:cs="宋体"/>
                <w:color w:val="auto"/>
                <w:spacing w:val="2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19"/>
                <w:szCs w:val="19"/>
                <w:lang w:val="en-US" w:eastAsia="zh-CN"/>
              </w:rPr>
              <w:t>人事任免</w:t>
            </w:r>
          </w:p>
        </w:tc>
        <w:tc>
          <w:tcPr>
            <w:tcW w:w="555" w:type="dxa"/>
            <w:vAlign w:val="center"/>
          </w:tcPr>
          <w:p w14:paraId="1AAB4519">
            <w:pPr>
              <w:pStyle w:val="6"/>
              <w:jc w:val="center"/>
              <w:rPr>
                <w:color w:val="auto"/>
              </w:rPr>
            </w:pPr>
          </w:p>
        </w:tc>
        <w:tc>
          <w:tcPr>
            <w:tcW w:w="2415" w:type="dxa"/>
            <w:vAlign w:val="center"/>
          </w:tcPr>
          <w:p w14:paraId="33389A7A">
            <w:pPr>
              <w:spacing w:before="62" w:line="227" w:lineRule="auto"/>
              <w:ind w:left="31"/>
              <w:jc w:val="both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人事任免信息</w:t>
            </w:r>
          </w:p>
        </w:tc>
        <w:tc>
          <w:tcPr>
            <w:tcW w:w="2415" w:type="dxa"/>
            <w:vMerge w:val="continue"/>
            <w:vAlign w:val="center"/>
          </w:tcPr>
          <w:p w14:paraId="0CA6082E">
            <w:pPr>
              <w:pStyle w:val="6"/>
              <w:jc w:val="center"/>
              <w:rPr>
                <w:color w:val="auto"/>
              </w:rPr>
            </w:pPr>
          </w:p>
        </w:tc>
        <w:tc>
          <w:tcPr>
            <w:tcW w:w="1010" w:type="dxa"/>
            <w:shd w:val="clear" w:color="auto" w:fill="auto"/>
            <w:vAlign w:val="top"/>
          </w:tcPr>
          <w:p w14:paraId="7B2BCE75">
            <w:pPr>
              <w:spacing w:before="293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6C74959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1B06252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6AC960A8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29D4DC37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4EF3035">
            <w:pPr>
              <w:spacing w:before="8" w:line="228" w:lineRule="auto"/>
              <w:ind w:left="31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shd w:val="clear" w:color="auto" w:fill="auto"/>
            <w:vAlign w:val="top"/>
          </w:tcPr>
          <w:p w14:paraId="37E15677">
            <w:pPr>
              <w:pStyle w:val="6"/>
              <w:spacing w:line="355" w:lineRule="auto"/>
            </w:pPr>
          </w:p>
          <w:p w14:paraId="626F9CF0">
            <w:pPr>
              <w:pStyle w:val="6"/>
              <w:spacing w:line="355" w:lineRule="auto"/>
            </w:pPr>
          </w:p>
          <w:p w14:paraId="606F9AE2">
            <w:pPr>
              <w:spacing w:before="61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shd w:val="clear" w:color="auto" w:fill="auto"/>
            <w:vAlign w:val="top"/>
          </w:tcPr>
          <w:p w14:paraId="53528A57">
            <w:pPr>
              <w:pStyle w:val="6"/>
              <w:spacing w:line="295" w:lineRule="auto"/>
            </w:pPr>
          </w:p>
          <w:p w14:paraId="40C15BF4">
            <w:pPr>
              <w:pStyle w:val="6"/>
              <w:spacing w:line="295" w:lineRule="auto"/>
            </w:pPr>
          </w:p>
          <w:p w14:paraId="294B72DB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72D0D85F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0EC47FA8">
            <w:pPr>
              <w:pStyle w:val="6"/>
              <w:spacing w:line="276" w:lineRule="auto"/>
            </w:pPr>
          </w:p>
          <w:p w14:paraId="7A3A4819">
            <w:pPr>
              <w:pStyle w:val="6"/>
              <w:spacing w:line="277" w:lineRule="auto"/>
            </w:pPr>
          </w:p>
          <w:p w14:paraId="12999E57">
            <w:pPr>
              <w:pStyle w:val="6"/>
              <w:spacing w:line="277" w:lineRule="auto"/>
            </w:pPr>
          </w:p>
          <w:p w14:paraId="300584FD">
            <w:pPr>
              <w:spacing w:before="62" w:line="252" w:lineRule="exact"/>
              <w:ind w:left="22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1941B4F5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41" w:type="dxa"/>
            <w:shd w:val="clear" w:color="auto" w:fill="auto"/>
            <w:vAlign w:val="top"/>
          </w:tcPr>
          <w:p w14:paraId="43A01E81">
            <w:pPr>
              <w:pStyle w:val="6"/>
              <w:spacing w:line="276" w:lineRule="auto"/>
            </w:pPr>
          </w:p>
          <w:p w14:paraId="6C12B981">
            <w:pPr>
              <w:pStyle w:val="6"/>
              <w:spacing w:line="277" w:lineRule="auto"/>
            </w:pPr>
          </w:p>
          <w:p w14:paraId="3763C7EA">
            <w:pPr>
              <w:pStyle w:val="6"/>
              <w:spacing w:line="277" w:lineRule="auto"/>
            </w:pPr>
          </w:p>
          <w:p w14:paraId="668F3D9C">
            <w:pPr>
              <w:spacing w:before="62" w:line="252" w:lineRule="exact"/>
              <w:ind w:left="226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shd w:val="clear" w:color="auto" w:fill="auto"/>
            <w:vAlign w:val="top"/>
          </w:tcPr>
          <w:p w14:paraId="5BCA1C74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E2217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668" w:type="dxa"/>
            <w:vAlign w:val="top"/>
          </w:tcPr>
          <w:p w14:paraId="42062930">
            <w:pPr>
              <w:pStyle w:val="6"/>
              <w:spacing w:line="279" w:lineRule="auto"/>
            </w:pPr>
          </w:p>
          <w:p w14:paraId="0D4C1A63">
            <w:pPr>
              <w:pStyle w:val="6"/>
              <w:spacing w:line="280" w:lineRule="auto"/>
            </w:pPr>
          </w:p>
          <w:p w14:paraId="06F3C1F2">
            <w:pPr>
              <w:pStyle w:val="6"/>
              <w:spacing w:line="280" w:lineRule="auto"/>
            </w:pPr>
          </w:p>
          <w:p w14:paraId="4AD2B9CC">
            <w:pPr>
              <w:spacing w:before="62" w:line="254" w:lineRule="exact"/>
              <w:ind w:left="2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6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0283C6F3">
            <w:pPr>
              <w:pStyle w:val="6"/>
            </w:pPr>
          </w:p>
        </w:tc>
        <w:tc>
          <w:tcPr>
            <w:tcW w:w="763" w:type="dxa"/>
            <w:vAlign w:val="center"/>
          </w:tcPr>
          <w:p w14:paraId="50C8B5E5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</w:pPr>
          </w:p>
          <w:p w14:paraId="2CE94E1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法规</w:t>
            </w:r>
          </w:p>
          <w:p w14:paraId="1DCA56D4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其</w:t>
            </w:r>
          </w:p>
          <w:p w14:paraId="382D1A02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他有</w:t>
            </w:r>
          </w:p>
          <w:p w14:paraId="307F513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99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关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555" w:type="dxa"/>
            <w:vAlign w:val="top"/>
          </w:tcPr>
          <w:p w14:paraId="63F70589">
            <w:pPr>
              <w:pStyle w:val="6"/>
            </w:pPr>
          </w:p>
        </w:tc>
        <w:tc>
          <w:tcPr>
            <w:tcW w:w="2415" w:type="dxa"/>
            <w:vAlign w:val="top"/>
          </w:tcPr>
          <w:p w14:paraId="5C5AD56B">
            <w:pPr>
              <w:pStyle w:val="6"/>
              <w:spacing w:line="359" w:lineRule="auto"/>
            </w:pPr>
          </w:p>
          <w:p w14:paraId="1D6BCC77">
            <w:pPr>
              <w:pStyle w:val="6"/>
              <w:spacing w:line="360" w:lineRule="auto"/>
            </w:pPr>
          </w:p>
          <w:p w14:paraId="0FE65D74">
            <w:pPr>
              <w:spacing w:before="62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1.国家法律法规</w:t>
            </w:r>
          </w:p>
          <w:p w14:paraId="0EDB9505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2.省市区法律法规</w:t>
            </w:r>
          </w:p>
        </w:tc>
        <w:tc>
          <w:tcPr>
            <w:tcW w:w="2415" w:type="dxa"/>
            <w:vAlign w:val="top"/>
          </w:tcPr>
          <w:p w14:paraId="72EB85F1">
            <w:pPr>
              <w:pStyle w:val="6"/>
              <w:spacing w:line="300" w:lineRule="auto"/>
            </w:pPr>
          </w:p>
          <w:p w14:paraId="73728D25">
            <w:pPr>
              <w:pStyle w:val="6"/>
              <w:spacing w:line="300" w:lineRule="auto"/>
            </w:pPr>
          </w:p>
          <w:p w14:paraId="051C0EAF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74CC8FF">
            <w:pPr>
              <w:spacing w:before="30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D6A970B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0FE77D6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101A3C9C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591E2E16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3F67E9A3">
            <w:pPr>
              <w:spacing w:before="8"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246657B">
            <w:pPr>
              <w:pStyle w:val="6"/>
              <w:spacing w:line="359" w:lineRule="auto"/>
            </w:pPr>
          </w:p>
          <w:p w14:paraId="392E733D">
            <w:pPr>
              <w:pStyle w:val="6"/>
              <w:spacing w:line="360" w:lineRule="auto"/>
            </w:pPr>
          </w:p>
          <w:p w14:paraId="4C3FF186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DB2DE8A">
            <w:pPr>
              <w:pStyle w:val="6"/>
              <w:spacing w:line="299" w:lineRule="auto"/>
            </w:pPr>
          </w:p>
          <w:p w14:paraId="52178A6E">
            <w:pPr>
              <w:pStyle w:val="6"/>
              <w:spacing w:line="300" w:lineRule="auto"/>
            </w:pPr>
          </w:p>
          <w:p w14:paraId="0CB7746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65CE382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29A020A">
            <w:pPr>
              <w:pStyle w:val="6"/>
              <w:spacing w:line="279" w:lineRule="auto"/>
            </w:pPr>
          </w:p>
          <w:p w14:paraId="0F40D7CB">
            <w:pPr>
              <w:pStyle w:val="6"/>
              <w:spacing w:line="280" w:lineRule="auto"/>
            </w:pPr>
          </w:p>
          <w:p w14:paraId="34C27618">
            <w:pPr>
              <w:pStyle w:val="6"/>
              <w:spacing w:line="280" w:lineRule="auto"/>
            </w:pPr>
          </w:p>
          <w:p w14:paraId="069DC381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BCA2346">
            <w:pPr>
              <w:pStyle w:val="6"/>
            </w:pPr>
          </w:p>
        </w:tc>
        <w:tc>
          <w:tcPr>
            <w:tcW w:w="541" w:type="dxa"/>
            <w:vAlign w:val="top"/>
          </w:tcPr>
          <w:p w14:paraId="19F41F08">
            <w:pPr>
              <w:pStyle w:val="6"/>
              <w:spacing w:line="279" w:lineRule="auto"/>
            </w:pPr>
          </w:p>
          <w:p w14:paraId="00E0C3EC">
            <w:pPr>
              <w:pStyle w:val="6"/>
              <w:spacing w:line="280" w:lineRule="auto"/>
            </w:pPr>
          </w:p>
          <w:p w14:paraId="785AA144">
            <w:pPr>
              <w:pStyle w:val="6"/>
              <w:spacing w:line="280" w:lineRule="auto"/>
            </w:pPr>
          </w:p>
          <w:p w14:paraId="2C84E5D7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793552E">
            <w:pPr>
              <w:pStyle w:val="6"/>
            </w:pPr>
          </w:p>
        </w:tc>
      </w:tr>
    </w:tbl>
    <w:p w14:paraId="3F4D5DA0">
      <w:pPr>
        <w:rPr>
          <w:rFonts w:ascii="Arial"/>
          <w:sz w:val="21"/>
        </w:rPr>
      </w:pPr>
    </w:p>
    <w:p w14:paraId="258F0AA9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45782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668" w:type="dxa"/>
            <w:vAlign w:val="top"/>
          </w:tcPr>
          <w:p w14:paraId="40CF3898">
            <w:pPr>
              <w:pStyle w:val="6"/>
              <w:spacing w:line="277" w:lineRule="auto"/>
            </w:pPr>
          </w:p>
          <w:p w14:paraId="2AA81BC8">
            <w:pPr>
              <w:pStyle w:val="6"/>
              <w:spacing w:line="278" w:lineRule="auto"/>
            </w:pPr>
          </w:p>
          <w:p w14:paraId="1E5E15B2">
            <w:pPr>
              <w:pStyle w:val="6"/>
              <w:spacing w:line="278" w:lineRule="auto"/>
            </w:pPr>
          </w:p>
          <w:p w14:paraId="0DDFA88B">
            <w:pPr>
              <w:spacing w:before="62" w:line="255" w:lineRule="exact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7</w:t>
            </w:r>
          </w:p>
        </w:tc>
        <w:tc>
          <w:tcPr>
            <w:tcW w:w="659" w:type="dxa"/>
            <w:vMerge w:val="restart"/>
            <w:tcBorders>
              <w:top w:val="nil"/>
            </w:tcBorders>
            <w:vAlign w:val="center"/>
          </w:tcPr>
          <w:p w14:paraId="64328EF8">
            <w:pPr>
              <w:pStyle w:val="6"/>
              <w:spacing w:line="320" w:lineRule="auto"/>
              <w:jc w:val="center"/>
            </w:pPr>
          </w:p>
          <w:p w14:paraId="517C5F3B">
            <w:pPr>
              <w:pStyle w:val="6"/>
              <w:spacing w:line="321" w:lineRule="auto"/>
              <w:jc w:val="center"/>
            </w:pPr>
          </w:p>
          <w:p w14:paraId="2EB3085B">
            <w:pPr>
              <w:spacing w:before="62" w:line="236" w:lineRule="auto"/>
              <w:ind w:left="123" w:right="131" w:hanging="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3"/>
                <w:sz w:val="19"/>
                <w:szCs w:val="19"/>
                <w:lang w:val="en-US" w:eastAsia="zh-CN"/>
              </w:rPr>
              <w:t>法规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文件与解</w:t>
            </w:r>
            <w:r>
              <w:rPr>
                <w:rFonts w:ascii="宋体" w:hAnsi="宋体" w:eastAsia="宋体" w:cs="宋体"/>
                <w:spacing w:val="27"/>
                <w:w w:val="136"/>
                <w:sz w:val="19"/>
                <w:szCs w:val="19"/>
              </w:rPr>
              <w:t>读</w:t>
            </w:r>
          </w:p>
        </w:tc>
        <w:tc>
          <w:tcPr>
            <w:tcW w:w="659" w:type="dxa"/>
            <w:vAlign w:val="top"/>
          </w:tcPr>
          <w:p w14:paraId="2E131D5E">
            <w:pPr>
              <w:pStyle w:val="6"/>
              <w:spacing w:line="296" w:lineRule="auto"/>
            </w:pPr>
          </w:p>
          <w:p w14:paraId="1B488A59">
            <w:pPr>
              <w:pStyle w:val="6"/>
              <w:spacing w:line="297" w:lineRule="auto"/>
            </w:pPr>
          </w:p>
          <w:p w14:paraId="7554EBF3">
            <w:pPr>
              <w:spacing w:before="62" w:line="235" w:lineRule="auto"/>
              <w:ind w:left="121" w:right="130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规范性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5FC4E156">
            <w:pPr>
              <w:pStyle w:val="6"/>
            </w:pPr>
          </w:p>
        </w:tc>
        <w:tc>
          <w:tcPr>
            <w:tcW w:w="2415" w:type="dxa"/>
            <w:vAlign w:val="top"/>
          </w:tcPr>
          <w:p w14:paraId="36114A7C">
            <w:pPr>
              <w:pStyle w:val="6"/>
              <w:spacing w:line="278" w:lineRule="auto"/>
            </w:pPr>
          </w:p>
          <w:p w14:paraId="714B1266">
            <w:pPr>
              <w:pStyle w:val="6"/>
              <w:spacing w:line="278" w:lineRule="auto"/>
            </w:pPr>
          </w:p>
          <w:p w14:paraId="75F5156F">
            <w:pPr>
              <w:pStyle w:val="6"/>
              <w:spacing w:line="278" w:lineRule="auto"/>
            </w:pPr>
          </w:p>
          <w:p w14:paraId="09AFD08E">
            <w:pPr>
              <w:spacing w:before="61"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本级政府制定的</w:t>
            </w: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  <w:lang w:val="en-US" w:eastAsia="zh-CN"/>
              </w:rPr>
              <w:t>规范性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2415" w:type="dxa"/>
            <w:vAlign w:val="top"/>
          </w:tcPr>
          <w:p w14:paraId="42F1345A">
            <w:pPr>
              <w:pStyle w:val="6"/>
              <w:spacing w:line="297" w:lineRule="auto"/>
            </w:pPr>
          </w:p>
          <w:p w14:paraId="6978D67B">
            <w:pPr>
              <w:pStyle w:val="6"/>
              <w:spacing w:line="297" w:lineRule="auto"/>
            </w:pPr>
          </w:p>
          <w:p w14:paraId="346277EE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02D2A7B0">
            <w:pPr>
              <w:spacing w:before="296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1C995DE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C0B3C2F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105CA114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5121CFF6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5E1D63C">
            <w:pPr>
              <w:spacing w:before="9"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09B5E7E">
            <w:pPr>
              <w:pStyle w:val="6"/>
              <w:spacing w:line="356" w:lineRule="auto"/>
            </w:pPr>
          </w:p>
          <w:p w14:paraId="05D40E6F">
            <w:pPr>
              <w:pStyle w:val="6"/>
              <w:spacing w:line="357" w:lineRule="auto"/>
            </w:pPr>
          </w:p>
          <w:p w14:paraId="6876F31F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646AECB">
            <w:pPr>
              <w:pStyle w:val="6"/>
              <w:spacing w:line="296" w:lineRule="auto"/>
            </w:pPr>
          </w:p>
          <w:p w14:paraId="6B263359">
            <w:pPr>
              <w:pStyle w:val="6"/>
              <w:spacing w:line="297" w:lineRule="auto"/>
            </w:pPr>
          </w:p>
          <w:p w14:paraId="7885B6F4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E71BE7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D7E39E6">
            <w:pPr>
              <w:pStyle w:val="6"/>
              <w:spacing w:line="277" w:lineRule="auto"/>
            </w:pPr>
          </w:p>
          <w:p w14:paraId="09537BF7">
            <w:pPr>
              <w:pStyle w:val="6"/>
              <w:spacing w:line="278" w:lineRule="auto"/>
            </w:pPr>
          </w:p>
          <w:p w14:paraId="69DD4A42">
            <w:pPr>
              <w:pStyle w:val="6"/>
              <w:spacing w:line="278" w:lineRule="auto"/>
            </w:pPr>
          </w:p>
          <w:p w14:paraId="1C923087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98929E0">
            <w:pPr>
              <w:pStyle w:val="6"/>
            </w:pPr>
          </w:p>
        </w:tc>
        <w:tc>
          <w:tcPr>
            <w:tcW w:w="541" w:type="dxa"/>
            <w:vAlign w:val="top"/>
          </w:tcPr>
          <w:p w14:paraId="6099928A">
            <w:pPr>
              <w:pStyle w:val="6"/>
              <w:spacing w:line="277" w:lineRule="auto"/>
            </w:pPr>
          </w:p>
          <w:p w14:paraId="2299DEAF">
            <w:pPr>
              <w:pStyle w:val="6"/>
              <w:spacing w:line="278" w:lineRule="auto"/>
            </w:pPr>
          </w:p>
          <w:p w14:paraId="095777CB">
            <w:pPr>
              <w:pStyle w:val="6"/>
              <w:spacing w:line="278" w:lineRule="auto"/>
            </w:pPr>
          </w:p>
          <w:p w14:paraId="6F89C89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1C20D0A">
            <w:pPr>
              <w:pStyle w:val="6"/>
            </w:pPr>
          </w:p>
        </w:tc>
      </w:tr>
      <w:tr w14:paraId="6FBBEB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668" w:type="dxa"/>
            <w:vAlign w:val="center"/>
          </w:tcPr>
          <w:p w14:paraId="655711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exac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1"/>
                <w:sz w:val="19"/>
                <w:szCs w:val="19"/>
                <w:lang w:val="en-US" w:eastAsia="zh-CN"/>
              </w:rPr>
              <w:t>8</w:t>
            </w:r>
          </w:p>
        </w:tc>
        <w:tc>
          <w:tcPr>
            <w:tcW w:w="659" w:type="dxa"/>
            <w:vMerge w:val="continue"/>
            <w:vAlign w:val="center"/>
          </w:tcPr>
          <w:p w14:paraId="47BF18EF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right="0"/>
              <w:jc w:val="center"/>
              <w:textAlignment w:val="baseline"/>
            </w:pPr>
          </w:p>
        </w:tc>
        <w:tc>
          <w:tcPr>
            <w:tcW w:w="659" w:type="dxa"/>
            <w:shd w:val="clear" w:color="auto" w:fill="auto"/>
            <w:vAlign w:val="top"/>
          </w:tcPr>
          <w:p w14:paraId="48364703">
            <w:pPr>
              <w:pStyle w:val="6"/>
              <w:spacing w:line="293" w:lineRule="auto"/>
            </w:pPr>
          </w:p>
          <w:p w14:paraId="596A3006">
            <w:pPr>
              <w:pStyle w:val="6"/>
              <w:spacing w:line="293" w:lineRule="auto"/>
            </w:pPr>
          </w:p>
          <w:p w14:paraId="2A101568">
            <w:pPr>
              <w:pStyle w:val="6"/>
              <w:spacing w:line="294" w:lineRule="auto"/>
            </w:pPr>
          </w:p>
          <w:p w14:paraId="6985ABFC">
            <w:pPr>
              <w:spacing w:before="61" w:line="236" w:lineRule="auto"/>
              <w:ind w:left="121" w:leftChars="0" w:right="130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政策解读</w:t>
            </w:r>
          </w:p>
        </w:tc>
        <w:tc>
          <w:tcPr>
            <w:tcW w:w="659" w:type="dxa"/>
            <w:shd w:val="clear" w:color="auto" w:fill="auto"/>
            <w:vAlign w:val="top"/>
          </w:tcPr>
          <w:p w14:paraId="2F23B966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415" w:type="dxa"/>
            <w:shd w:val="clear" w:color="auto" w:fill="auto"/>
            <w:vAlign w:val="top"/>
          </w:tcPr>
          <w:p w14:paraId="35D94B4C">
            <w:pPr>
              <w:pStyle w:val="6"/>
              <w:spacing w:line="320" w:lineRule="auto"/>
            </w:pPr>
          </w:p>
          <w:p w14:paraId="227CC427">
            <w:pPr>
              <w:pStyle w:val="6"/>
              <w:spacing w:line="320" w:lineRule="auto"/>
            </w:pPr>
          </w:p>
          <w:p w14:paraId="588FF724">
            <w:pPr>
              <w:spacing w:before="62" w:line="230" w:lineRule="auto"/>
              <w:ind w:left="32" w:right="207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1.转载上级政策解读信息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2.本级相关政策解读信息</w:t>
            </w:r>
          </w:p>
          <w:p w14:paraId="2ABF4B7E">
            <w:pPr>
              <w:spacing w:before="8" w:line="231" w:lineRule="auto"/>
              <w:ind w:left="48" w:leftChars="0" w:right="239" w:rightChars="0" w:hanging="1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3.政策解读，包括文字、图表、视频等</w:t>
            </w:r>
          </w:p>
        </w:tc>
        <w:tc>
          <w:tcPr>
            <w:tcW w:w="2415" w:type="dxa"/>
            <w:shd w:val="clear" w:color="auto" w:fill="auto"/>
            <w:vAlign w:val="top"/>
          </w:tcPr>
          <w:p w14:paraId="7C5DF00B">
            <w:pPr>
              <w:pStyle w:val="6"/>
              <w:spacing w:line="278" w:lineRule="auto"/>
            </w:pPr>
          </w:p>
          <w:p w14:paraId="2108CF92">
            <w:pPr>
              <w:spacing w:before="6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97764E4">
            <w:pPr>
              <w:spacing w:line="236" w:lineRule="auto"/>
              <w:ind w:left="31" w:leftChars="0" w:right="204" w:rightChars="0" w:firstLine="5" w:firstLine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办公厅印发〈关于全面推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进政务公开工作的意见〉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的通知》</w:t>
            </w:r>
          </w:p>
        </w:tc>
        <w:tc>
          <w:tcPr>
            <w:tcW w:w="1010" w:type="dxa"/>
            <w:shd w:val="clear" w:color="auto" w:fill="auto"/>
            <w:vAlign w:val="top"/>
          </w:tcPr>
          <w:p w14:paraId="5A0EB0F9">
            <w:pPr>
              <w:pStyle w:val="6"/>
              <w:spacing w:line="399" w:lineRule="auto"/>
            </w:pPr>
          </w:p>
          <w:p w14:paraId="0AE239BB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50EF8E6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E32490F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</w:p>
          <w:p w14:paraId="3B703764">
            <w:pPr>
              <w:spacing w:before="6" w:line="227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日起20个</w:t>
            </w:r>
          </w:p>
          <w:p w14:paraId="4063ABCA">
            <w:pPr>
              <w:spacing w:before="8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E6D71C7">
            <w:pPr>
              <w:spacing w:before="8" w:line="228" w:lineRule="auto"/>
              <w:ind w:left="311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shd w:val="clear" w:color="auto" w:fill="auto"/>
            <w:vAlign w:val="top"/>
          </w:tcPr>
          <w:p w14:paraId="2EF4ED91">
            <w:pPr>
              <w:pStyle w:val="6"/>
              <w:spacing w:line="293" w:lineRule="auto"/>
            </w:pPr>
          </w:p>
          <w:p w14:paraId="2FF9301B">
            <w:pPr>
              <w:pStyle w:val="6"/>
              <w:spacing w:line="293" w:lineRule="auto"/>
            </w:pPr>
          </w:p>
          <w:p w14:paraId="7A4C1D15">
            <w:pPr>
              <w:pStyle w:val="6"/>
              <w:spacing w:line="293" w:lineRule="auto"/>
            </w:pPr>
          </w:p>
          <w:p w14:paraId="06EAC261">
            <w:pPr>
              <w:spacing w:before="62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shd w:val="clear" w:color="auto" w:fill="auto"/>
            <w:vAlign w:val="top"/>
          </w:tcPr>
          <w:p w14:paraId="310DB6AC">
            <w:pPr>
              <w:pStyle w:val="6"/>
              <w:spacing w:line="253" w:lineRule="auto"/>
            </w:pPr>
          </w:p>
          <w:p w14:paraId="23A8588E">
            <w:pPr>
              <w:pStyle w:val="6"/>
              <w:spacing w:line="253" w:lineRule="auto"/>
            </w:pPr>
          </w:p>
          <w:p w14:paraId="7ACEC34E">
            <w:pPr>
              <w:pStyle w:val="6"/>
              <w:spacing w:line="253" w:lineRule="auto"/>
            </w:pPr>
          </w:p>
          <w:p w14:paraId="7544970A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AC41190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397F84EB">
            <w:pPr>
              <w:pStyle w:val="6"/>
              <w:spacing w:line="249" w:lineRule="auto"/>
            </w:pPr>
          </w:p>
          <w:p w14:paraId="280F03AF">
            <w:pPr>
              <w:pStyle w:val="6"/>
              <w:spacing w:line="250" w:lineRule="auto"/>
            </w:pPr>
          </w:p>
          <w:p w14:paraId="7519ABAF">
            <w:pPr>
              <w:pStyle w:val="6"/>
              <w:spacing w:line="250" w:lineRule="auto"/>
            </w:pPr>
          </w:p>
          <w:p w14:paraId="54453B57">
            <w:pPr>
              <w:pStyle w:val="6"/>
              <w:spacing w:line="250" w:lineRule="auto"/>
            </w:pPr>
          </w:p>
          <w:p w14:paraId="2DF32717">
            <w:pPr>
              <w:spacing w:before="62" w:line="253" w:lineRule="exact"/>
              <w:ind w:left="224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shd w:val="clear" w:color="auto" w:fill="auto"/>
            <w:vAlign w:val="top"/>
          </w:tcPr>
          <w:p w14:paraId="107F3CCD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41" w:type="dxa"/>
            <w:shd w:val="clear" w:color="auto" w:fill="auto"/>
            <w:vAlign w:val="top"/>
          </w:tcPr>
          <w:p w14:paraId="0887478C">
            <w:pPr>
              <w:pStyle w:val="6"/>
              <w:spacing w:line="249" w:lineRule="auto"/>
            </w:pPr>
          </w:p>
          <w:p w14:paraId="0899B854">
            <w:pPr>
              <w:pStyle w:val="6"/>
              <w:spacing w:line="250" w:lineRule="auto"/>
            </w:pPr>
          </w:p>
          <w:p w14:paraId="7175BF59">
            <w:pPr>
              <w:pStyle w:val="6"/>
              <w:spacing w:line="250" w:lineRule="auto"/>
            </w:pPr>
          </w:p>
          <w:p w14:paraId="3EB45D82">
            <w:pPr>
              <w:pStyle w:val="6"/>
              <w:spacing w:line="250" w:lineRule="auto"/>
            </w:pPr>
          </w:p>
          <w:p w14:paraId="18C0D461">
            <w:pPr>
              <w:spacing w:before="62" w:line="253" w:lineRule="exact"/>
              <w:ind w:left="226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shd w:val="clear" w:color="auto" w:fill="auto"/>
            <w:vAlign w:val="top"/>
          </w:tcPr>
          <w:p w14:paraId="500E7A86">
            <w:pPr>
              <w:pStyle w:val="6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3B771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40F5E6FE">
            <w:pPr>
              <w:pStyle w:val="6"/>
              <w:spacing w:line="276" w:lineRule="auto"/>
              <w:rPr>
                <w:color w:val="7030A0"/>
              </w:rPr>
            </w:pPr>
          </w:p>
          <w:p w14:paraId="62BCF6EE">
            <w:pPr>
              <w:pStyle w:val="6"/>
              <w:spacing w:line="276" w:lineRule="auto"/>
              <w:rPr>
                <w:color w:val="7030A0"/>
              </w:rPr>
            </w:pPr>
          </w:p>
          <w:p w14:paraId="21A104F8">
            <w:pPr>
              <w:pStyle w:val="6"/>
              <w:spacing w:line="276" w:lineRule="auto"/>
              <w:rPr>
                <w:color w:val="7030A0"/>
              </w:rPr>
            </w:pPr>
          </w:p>
          <w:p w14:paraId="24EBB0E6">
            <w:pPr>
              <w:spacing w:before="62" w:line="256" w:lineRule="exact"/>
              <w:ind w:left="243"/>
              <w:rPr>
                <w:rFonts w:hint="eastAsia" w:ascii="宋体" w:hAnsi="宋体" w:eastAsia="宋体" w:cs="宋体"/>
                <w:color w:val="7030A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7030A0"/>
                <w:spacing w:val="-4"/>
                <w:position w:val="1"/>
                <w:sz w:val="19"/>
                <w:szCs w:val="19"/>
                <w:lang w:val="en-US" w:eastAsia="zh-CN"/>
              </w:rPr>
              <w:t>9</w:t>
            </w:r>
          </w:p>
        </w:tc>
        <w:tc>
          <w:tcPr>
            <w:tcW w:w="659" w:type="dxa"/>
            <w:vAlign w:val="top"/>
          </w:tcPr>
          <w:p w14:paraId="64649F57">
            <w:pPr>
              <w:pStyle w:val="6"/>
              <w:spacing w:line="354" w:lineRule="auto"/>
              <w:rPr>
                <w:color w:val="auto"/>
              </w:rPr>
            </w:pPr>
          </w:p>
          <w:p w14:paraId="35EAA47F">
            <w:pPr>
              <w:pStyle w:val="6"/>
              <w:spacing w:line="354" w:lineRule="auto"/>
              <w:rPr>
                <w:color w:val="auto"/>
              </w:rPr>
            </w:pPr>
          </w:p>
          <w:p w14:paraId="420774FE">
            <w:pPr>
              <w:spacing w:before="62" w:line="229" w:lineRule="auto"/>
              <w:ind w:left="122"/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发展</w:t>
            </w:r>
          </w:p>
          <w:p w14:paraId="4B3C582E">
            <w:pPr>
              <w:spacing w:before="62" w:line="229" w:lineRule="auto"/>
              <w:ind w:left="122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9"/>
                <w:szCs w:val="19"/>
                <w:lang w:val="en-US" w:eastAsia="zh-CN"/>
              </w:rPr>
              <w:t>规划</w:t>
            </w:r>
          </w:p>
        </w:tc>
        <w:tc>
          <w:tcPr>
            <w:tcW w:w="659" w:type="dxa"/>
            <w:vAlign w:val="top"/>
          </w:tcPr>
          <w:p w14:paraId="3CA9580B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7EDCCB01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C5A1DA5">
            <w:pPr>
              <w:pStyle w:val="6"/>
              <w:spacing w:line="467" w:lineRule="auto"/>
              <w:rPr>
                <w:color w:val="auto"/>
              </w:rPr>
            </w:pPr>
          </w:p>
          <w:p w14:paraId="54BF73A8">
            <w:pPr>
              <w:spacing w:before="62" w:line="233" w:lineRule="auto"/>
              <w:ind w:left="30" w:right="207" w:firstLine="1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1.本地区发展中长期规划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、专项计划、阶段性行动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计划</w:t>
            </w:r>
          </w:p>
          <w:p w14:paraId="43E5FF29">
            <w:pPr>
              <w:spacing w:before="6" w:line="227" w:lineRule="auto"/>
              <w:ind w:left="3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2.年度工作计划和总结</w:t>
            </w:r>
          </w:p>
        </w:tc>
        <w:tc>
          <w:tcPr>
            <w:tcW w:w="2415" w:type="dxa"/>
            <w:vAlign w:val="top"/>
          </w:tcPr>
          <w:p w14:paraId="4463FC9F">
            <w:pPr>
              <w:pStyle w:val="6"/>
              <w:spacing w:line="294" w:lineRule="auto"/>
              <w:rPr>
                <w:color w:val="auto"/>
              </w:rPr>
            </w:pPr>
          </w:p>
          <w:p w14:paraId="62B41D23">
            <w:pPr>
              <w:pStyle w:val="6"/>
              <w:spacing w:line="295" w:lineRule="auto"/>
              <w:rPr>
                <w:color w:val="auto"/>
              </w:rPr>
            </w:pPr>
          </w:p>
          <w:p w14:paraId="4ABFF47C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AE62766">
            <w:pPr>
              <w:spacing w:before="291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2A49670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27D56C70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2709AA62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53889C07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42AC6B53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61EE85D">
            <w:pPr>
              <w:pStyle w:val="6"/>
              <w:spacing w:line="354" w:lineRule="auto"/>
              <w:rPr>
                <w:color w:val="auto"/>
              </w:rPr>
            </w:pPr>
          </w:p>
          <w:p w14:paraId="0171CEE2">
            <w:pPr>
              <w:pStyle w:val="6"/>
              <w:spacing w:line="354" w:lineRule="auto"/>
              <w:rPr>
                <w:color w:val="auto"/>
              </w:rPr>
            </w:pPr>
          </w:p>
          <w:p w14:paraId="19D9FC60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A0CC0EE">
            <w:pPr>
              <w:pStyle w:val="6"/>
              <w:spacing w:line="294" w:lineRule="auto"/>
              <w:rPr>
                <w:color w:val="auto"/>
              </w:rPr>
            </w:pPr>
          </w:p>
          <w:p w14:paraId="2C18C438">
            <w:pPr>
              <w:pStyle w:val="6"/>
              <w:spacing w:line="294" w:lineRule="auto"/>
              <w:rPr>
                <w:color w:val="auto"/>
              </w:rPr>
            </w:pPr>
          </w:p>
          <w:p w14:paraId="0898198E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23B3A9E0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325567D">
            <w:pPr>
              <w:pStyle w:val="6"/>
              <w:spacing w:line="276" w:lineRule="auto"/>
              <w:rPr>
                <w:color w:val="auto"/>
              </w:rPr>
            </w:pPr>
          </w:p>
          <w:p w14:paraId="575D02EA">
            <w:pPr>
              <w:pStyle w:val="6"/>
              <w:spacing w:line="276" w:lineRule="auto"/>
              <w:rPr>
                <w:color w:val="auto"/>
              </w:rPr>
            </w:pPr>
          </w:p>
          <w:p w14:paraId="5AB5F123">
            <w:pPr>
              <w:pStyle w:val="6"/>
              <w:spacing w:line="276" w:lineRule="auto"/>
              <w:rPr>
                <w:color w:val="auto"/>
              </w:rPr>
            </w:pPr>
          </w:p>
          <w:p w14:paraId="4A25C42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BD1FAF2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5A46961">
            <w:pPr>
              <w:pStyle w:val="6"/>
              <w:spacing w:line="276" w:lineRule="auto"/>
              <w:rPr>
                <w:color w:val="auto"/>
              </w:rPr>
            </w:pPr>
          </w:p>
          <w:p w14:paraId="417702C7">
            <w:pPr>
              <w:pStyle w:val="6"/>
              <w:spacing w:line="276" w:lineRule="auto"/>
              <w:rPr>
                <w:color w:val="auto"/>
              </w:rPr>
            </w:pPr>
          </w:p>
          <w:p w14:paraId="6C01428F">
            <w:pPr>
              <w:pStyle w:val="6"/>
              <w:spacing w:line="276" w:lineRule="auto"/>
              <w:rPr>
                <w:color w:val="auto"/>
              </w:rPr>
            </w:pPr>
          </w:p>
          <w:p w14:paraId="57A8A8F2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2116CE3">
            <w:pPr>
              <w:pStyle w:val="6"/>
              <w:rPr>
                <w:color w:val="auto"/>
              </w:rPr>
            </w:pPr>
          </w:p>
        </w:tc>
      </w:tr>
      <w:tr w14:paraId="6F58A7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401" w:hRule="atLeast"/>
        </w:trPr>
        <w:tc>
          <w:tcPr>
            <w:tcW w:w="668" w:type="dxa"/>
            <w:vAlign w:val="top"/>
          </w:tcPr>
          <w:p w14:paraId="36D02013">
            <w:pPr>
              <w:pStyle w:val="6"/>
              <w:spacing w:line="258" w:lineRule="auto"/>
              <w:rPr>
                <w:color w:val="auto"/>
              </w:rPr>
            </w:pPr>
          </w:p>
          <w:p w14:paraId="09ADDF92">
            <w:pPr>
              <w:pStyle w:val="6"/>
              <w:spacing w:line="258" w:lineRule="auto"/>
              <w:rPr>
                <w:color w:val="auto"/>
              </w:rPr>
            </w:pPr>
          </w:p>
          <w:p w14:paraId="7E57683B">
            <w:pPr>
              <w:pStyle w:val="6"/>
              <w:spacing w:line="259" w:lineRule="auto"/>
              <w:rPr>
                <w:color w:val="auto"/>
              </w:rPr>
            </w:pPr>
          </w:p>
          <w:p w14:paraId="1D9E262E">
            <w:pPr>
              <w:pStyle w:val="6"/>
              <w:spacing w:line="259" w:lineRule="auto"/>
              <w:rPr>
                <w:color w:val="auto"/>
              </w:rPr>
            </w:pPr>
          </w:p>
          <w:p w14:paraId="48DE284A">
            <w:pPr>
              <w:spacing w:before="61" w:line="255" w:lineRule="exact"/>
              <w:ind w:left="243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position w:val="1"/>
                <w:sz w:val="19"/>
                <w:szCs w:val="19"/>
                <w:lang w:val="en-US" w:eastAsia="zh-CN"/>
              </w:rPr>
              <w:t>10</w:t>
            </w:r>
          </w:p>
        </w:tc>
        <w:tc>
          <w:tcPr>
            <w:tcW w:w="659" w:type="dxa"/>
            <w:vAlign w:val="top"/>
          </w:tcPr>
          <w:p w14:paraId="7240DDB5">
            <w:pPr>
              <w:pStyle w:val="6"/>
              <w:spacing w:line="304" w:lineRule="auto"/>
              <w:rPr>
                <w:color w:val="auto"/>
              </w:rPr>
            </w:pPr>
          </w:p>
          <w:p w14:paraId="4D40FC0D">
            <w:pPr>
              <w:pStyle w:val="6"/>
              <w:spacing w:line="305" w:lineRule="auto"/>
              <w:rPr>
                <w:color w:val="auto"/>
              </w:rPr>
            </w:pPr>
          </w:p>
          <w:p w14:paraId="2C754FDE">
            <w:pPr>
              <w:pStyle w:val="6"/>
              <w:spacing w:line="305" w:lineRule="auto"/>
              <w:rPr>
                <w:color w:val="auto"/>
              </w:rPr>
            </w:pPr>
          </w:p>
          <w:p w14:paraId="61613DAE">
            <w:pPr>
              <w:spacing w:before="62" w:line="236" w:lineRule="auto"/>
              <w:ind w:left="122" w:right="1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财政信息</w:t>
            </w:r>
          </w:p>
        </w:tc>
        <w:tc>
          <w:tcPr>
            <w:tcW w:w="659" w:type="dxa"/>
            <w:vAlign w:val="top"/>
          </w:tcPr>
          <w:p w14:paraId="391ACD85">
            <w:pPr>
              <w:pStyle w:val="6"/>
              <w:spacing w:line="264" w:lineRule="auto"/>
              <w:rPr>
                <w:color w:val="auto"/>
              </w:rPr>
            </w:pPr>
          </w:p>
          <w:p w14:paraId="465367C0">
            <w:pPr>
              <w:pStyle w:val="6"/>
              <w:spacing w:line="265" w:lineRule="auto"/>
              <w:rPr>
                <w:color w:val="auto"/>
              </w:rPr>
            </w:pPr>
          </w:p>
          <w:p w14:paraId="52879B31">
            <w:pPr>
              <w:pStyle w:val="6"/>
              <w:spacing w:line="265" w:lineRule="auto"/>
              <w:rPr>
                <w:color w:val="auto"/>
              </w:rPr>
            </w:pPr>
          </w:p>
          <w:p w14:paraId="38FE8C31">
            <w:pPr>
              <w:spacing w:before="62" w:line="228" w:lineRule="auto"/>
              <w:ind w:left="12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财政</w:t>
            </w:r>
          </w:p>
          <w:p w14:paraId="72C3ACCA">
            <w:pPr>
              <w:spacing w:before="6" w:line="227" w:lineRule="auto"/>
              <w:ind w:left="1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预决</w:t>
            </w:r>
          </w:p>
          <w:p w14:paraId="503CE545">
            <w:pPr>
              <w:spacing w:before="8" w:line="227" w:lineRule="auto"/>
              <w:ind w:left="22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算</w:t>
            </w:r>
          </w:p>
        </w:tc>
        <w:tc>
          <w:tcPr>
            <w:tcW w:w="659" w:type="dxa"/>
            <w:vAlign w:val="top"/>
          </w:tcPr>
          <w:p w14:paraId="7263E2B4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2F8B5710">
            <w:pPr>
              <w:pStyle w:val="6"/>
              <w:spacing w:line="434" w:lineRule="auto"/>
              <w:rPr>
                <w:color w:val="auto"/>
              </w:rPr>
            </w:pPr>
          </w:p>
          <w:p w14:paraId="22DCFD67">
            <w:pPr>
              <w:spacing w:before="61" w:line="232" w:lineRule="auto"/>
              <w:ind w:left="28" w:right="207" w:firstLine="1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1.本单位年度预算报告、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报表及说明（包含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19"/>
                <w:szCs w:val="19"/>
                <w:lang w:eastAsia="zh-CN"/>
              </w:rPr>
              <w:t>“三公”经费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内容）</w:t>
            </w:r>
          </w:p>
          <w:p w14:paraId="063BE158">
            <w:pPr>
              <w:spacing w:before="8" w:line="232" w:lineRule="auto"/>
              <w:ind w:left="31" w:right="207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2.本单位上年度决算报告、报表及说明（包含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  <w:lang w:eastAsia="zh-CN"/>
              </w:rPr>
              <w:t>“三公”经费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内容）</w:t>
            </w:r>
          </w:p>
        </w:tc>
        <w:tc>
          <w:tcPr>
            <w:tcW w:w="2415" w:type="dxa"/>
            <w:vAlign w:val="top"/>
          </w:tcPr>
          <w:p w14:paraId="4A425EB6">
            <w:pPr>
              <w:pStyle w:val="6"/>
              <w:spacing w:line="264" w:lineRule="auto"/>
              <w:rPr>
                <w:color w:val="auto"/>
              </w:rPr>
            </w:pPr>
          </w:p>
          <w:p w14:paraId="4389FDA2">
            <w:pPr>
              <w:pStyle w:val="6"/>
              <w:spacing w:line="265" w:lineRule="auto"/>
              <w:rPr>
                <w:color w:val="auto"/>
              </w:rPr>
            </w:pPr>
          </w:p>
          <w:p w14:paraId="04C36915">
            <w:pPr>
              <w:pStyle w:val="6"/>
              <w:spacing w:line="265" w:lineRule="auto"/>
              <w:rPr>
                <w:color w:val="auto"/>
              </w:rPr>
            </w:pPr>
          </w:p>
          <w:p w14:paraId="7668E03D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2D20415">
            <w:pPr>
              <w:pStyle w:val="6"/>
              <w:spacing w:line="433" w:lineRule="auto"/>
              <w:rPr>
                <w:color w:val="auto"/>
              </w:rPr>
            </w:pPr>
          </w:p>
          <w:p w14:paraId="1FF08889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007FC352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27470152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019881F2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320D9D4D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1C09002A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5FAF041">
            <w:pPr>
              <w:pStyle w:val="6"/>
              <w:spacing w:line="304" w:lineRule="auto"/>
              <w:rPr>
                <w:color w:val="auto"/>
              </w:rPr>
            </w:pPr>
          </w:p>
          <w:p w14:paraId="0680471D">
            <w:pPr>
              <w:pStyle w:val="6"/>
              <w:spacing w:line="304" w:lineRule="auto"/>
              <w:rPr>
                <w:color w:val="auto"/>
              </w:rPr>
            </w:pPr>
          </w:p>
          <w:p w14:paraId="4B6D4844">
            <w:pPr>
              <w:pStyle w:val="6"/>
              <w:spacing w:line="305" w:lineRule="auto"/>
              <w:rPr>
                <w:color w:val="auto"/>
              </w:rPr>
            </w:pPr>
          </w:p>
          <w:p w14:paraId="10C9B2AC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F94FC01">
            <w:pPr>
              <w:pStyle w:val="6"/>
              <w:spacing w:line="264" w:lineRule="auto"/>
              <w:rPr>
                <w:color w:val="auto"/>
              </w:rPr>
            </w:pPr>
          </w:p>
          <w:p w14:paraId="0D58178C">
            <w:pPr>
              <w:pStyle w:val="6"/>
              <w:spacing w:line="265" w:lineRule="auto"/>
              <w:rPr>
                <w:color w:val="auto"/>
              </w:rPr>
            </w:pPr>
          </w:p>
          <w:p w14:paraId="0EDD2171">
            <w:pPr>
              <w:pStyle w:val="6"/>
              <w:spacing w:line="265" w:lineRule="auto"/>
              <w:rPr>
                <w:color w:val="auto"/>
              </w:rPr>
            </w:pPr>
          </w:p>
          <w:p w14:paraId="0752CDAC">
            <w:pPr>
              <w:spacing w:before="61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084486F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9F3A289">
            <w:pPr>
              <w:pStyle w:val="6"/>
              <w:spacing w:line="258" w:lineRule="auto"/>
              <w:rPr>
                <w:color w:val="auto"/>
              </w:rPr>
            </w:pPr>
          </w:p>
          <w:p w14:paraId="4CF3579B">
            <w:pPr>
              <w:pStyle w:val="6"/>
              <w:spacing w:line="258" w:lineRule="auto"/>
              <w:rPr>
                <w:color w:val="auto"/>
              </w:rPr>
            </w:pPr>
          </w:p>
          <w:p w14:paraId="02397ADB">
            <w:pPr>
              <w:pStyle w:val="6"/>
              <w:spacing w:line="259" w:lineRule="auto"/>
              <w:rPr>
                <w:color w:val="auto"/>
              </w:rPr>
            </w:pPr>
          </w:p>
          <w:p w14:paraId="3EA3ED38">
            <w:pPr>
              <w:pStyle w:val="6"/>
              <w:spacing w:line="259" w:lineRule="auto"/>
              <w:rPr>
                <w:color w:val="auto"/>
              </w:rPr>
            </w:pPr>
          </w:p>
          <w:p w14:paraId="6462BF72">
            <w:pPr>
              <w:spacing w:before="61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3124705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2203B31D">
            <w:pPr>
              <w:pStyle w:val="6"/>
              <w:spacing w:line="258" w:lineRule="auto"/>
              <w:rPr>
                <w:color w:val="auto"/>
              </w:rPr>
            </w:pPr>
          </w:p>
          <w:p w14:paraId="4954AA22">
            <w:pPr>
              <w:pStyle w:val="6"/>
              <w:spacing w:line="258" w:lineRule="auto"/>
              <w:rPr>
                <w:color w:val="auto"/>
              </w:rPr>
            </w:pPr>
          </w:p>
          <w:p w14:paraId="54CB15CF">
            <w:pPr>
              <w:pStyle w:val="6"/>
              <w:spacing w:line="259" w:lineRule="auto"/>
              <w:rPr>
                <w:color w:val="auto"/>
              </w:rPr>
            </w:pPr>
          </w:p>
          <w:p w14:paraId="12D6E4E7">
            <w:pPr>
              <w:pStyle w:val="6"/>
              <w:spacing w:line="259" w:lineRule="auto"/>
              <w:rPr>
                <w:color w:val="auto"/>
              </w:rPr>
            </w:pPr>
          </w:p>
          <w:p w14:paraId="4427EF9C">
            <w:pPr>
              <w:spacing w:before="61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9E06E8A">
            <w:pPr>
              <w:pStyle w:val="6"/>
              <w:rPr>
                <w:color w:val="auto"/>
              </w:rPr>
            </w:pPr>
          </w:p>
        </w:tc>
      </w:tr>
      <w:tr w14:paraId="1E2022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2" w:hRule="atLeast"/>
        </w:trPr>
        <w:tc>
          <w:tcPr>
            <w:tcW w:w="668" w:type="dxa"/>
            <w:vAlign w:val="top"/>
          </w:tcPr>
          <w:p w14:paraId="41E37C12">
            <w:pPr>
              <w:pStyle w:val="6"/>
              <w:spacing w:line="252" w:lineRule="auto"/>
              <w:rPr>
                <w:color w:val="auto"/>
              </w:rPr>
            </w:pPr>
          </w:p>
          <w:p w14:paraId="7E197095">
            <w:pPr>
              <w:pStyle w:val="6"/>
              <w:spacing w:line="252" w:lineRule="auto"/>
              <w:rPr>
                <w:color w:val="auto"/>
              </w:rPr>
            </w:pPr>
          </w:p>
          <w:p w14:paraId="27825FCC">
            <w:pPr>
              <w:pStyle w:val="6"/>
              <w:spacing w:line="252" w:lineRule="auto"/>
              <w:rPr>
                <w:color w:val="auto"/>
              </w:rPr>
            </w:pPr>
          </w:p>
          <w:p w14:paraId="73CAFA04">
            <w:pPr>
              <w:pStyle w:val="6"/>
              <w:spacing w:line="252" w:lineRule="auto"/>
              <w:rPr>
                <w:color w:val="auto"/>
              </w:rPr>
            </w:pPr>
          </w:p>
          <w:p w14:paraId="71172AB8">
            <w:pPr>
              <w:pStyle w:val="6"/>
              <w:spacing w:line="253" w:lineRule="auto"/>
              <w:rPr>
                <w:color w:val="auto"/>
              </w:rPr>
            </w:pPr>
          </w:p>
          <w:p w14:paraId="3AD5FDB9">
            <w:pPr>
              <w:spacing w:before="62" w:line="256" w:lineRule="exact"/>
              <w:ind w:left="231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11</w:t>
            </w:r>
          </w:p>
        </w:tc>
        <w:tc>
          <w:tcPr>
            <w:tcW w:w="659" w:type="dxa"/>
            <w:vAlign w:val="top"/>
          </w:tcPr>
          <w:p w14:paraId="4BB6E715">
            <w:pPr>
              <w:pStyle w:val="6"/>
              <w:spacing w:line="255" w:lineRule="auto"/>
              <w:rPr>
                <w:color w:val="auto"/>
              </w:rPr>
            </w:pPr>
          </w:p>
          <w:p w14:paraId="5BC89250">
            <w:pPr>
              <w:pStyle w:val="6"/>
              <w:spacing w:line="255" w:lineRule="auto"/>
              <w:rPr>
                <w:color w:val="auto"/>
              </w:rPr>
            </w:pPr>
          </w:p>
          <w:p w14:paraId="603338BA">
            <w:pPr>
              <w:pStyle w:val="6"/>
              <w:spacing w:line="255" w:lineRule="auto"/>
              <w:rPr>
                <w:color w:val="auto"/>
              </w:rPr>
            </w:pPr>
          </w:p>
          <w:p w14:paraId="43CAFB28">
            <w:pPr>
              <w:pStyle w:val="6"/>
              <w:spacing w:line="256" w:lineRule="auto"/>
              <w:rPr>
                <w:color w:val="auto"/>
              </w:rPr>
            </w:pPr>
          </w:p>
          <w:p w14:paraId="4F125176">
            <w:pPr>
              <w:spacing w:before="61" w:line="235" w:lineRule="auto"/>
              <w:ind w:left="122" w:right="131" w:firstLine="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公共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服务</w:t>
            </w:r>
          </w:p>
          <w:p w14:paraId="0980FB50">
            <w:pPr>
              <w:spacing w:line="227" w:lineRule="auto"/>
              <w:ind w:left="12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事项</w:t>
            </w:r>
          </w:p>
        </w:tc>
        <w:tc>
          <w:tcPr>
            <w:tcW w:w="659" w:type="dxa"/>
            <w:vAlign w:val="top"/>
          </w:tcPr>
          <w:p w14:paraId="53D7FAB2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6D6155F2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6CD0AB36">
            <w:pPr>
              <w:pStyle w:val="6"/>
              <w:spacing w:line="252" w:lineRule="auto"/>
              <w:rPr>
                <w:color w:val="auto"/>
              </w:rPr>
            </w:pPr>
          </w:p>
          <w:p w14:paraId="1AFC86D7">
            <w:pPr>
              <w:pStyle w:val="6"/>
              <w:spacing w:line="252" w:lineRule="auto"/>
              <w:rPr>
                <w:color w:val="auto"/>
              </w:rPr>
            </w:pPr>
          </w:p>
          <w:p w14:paraId="4FCD5E40">
            <w:pPr>
              <w:pStyle w:val="6"/>
              <w:spacing w:line="252" w:lineRule="auto"/>
              <w:rPr>
                <w:color w:val="auto"/>
              </w:rPr>
            </w:pPr>
          </w:p>
          <w:p w14:paraId="4B99BF0B">
            <w:pPr>
              <w:pStyle w:val="6"/>
              <w:spacing w:line="252" w:lineRule="auto"/>
              <w:rPr>
                <w:color w:val="auto"/>
              </w:rPr>
            </w:pPr>
          </w:p>
          <w:p w14:paraId="054CBE1D">
            <w:pPr>
              <w:pStyle w:val="6"/>
              <w:spacing w:line="253" w:lineRule="auto"/>
              <w:rPr>
                <w:color w:val="auto"/>
              </w:rPr>
            </w:pPr>
          </w:p>
          <w:p w14:paraId="7E6EA92E">
            <w:pPr>
              <w:spacing w:before="62" w:line="227" w:lineRule="auto"/>
              <w:ind w:left="3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公共服务事项办事指南</w:t>
            </w:r>
          </w:p>
        </w:tc>
        <w:tc>
          <w:tcPr>
            <w:tcW w:w="2415" w:type="dxa"/>
            <w:vAlign w:val="top"/>
          </w:tcPr>
          <w:p w14:paraId="25FECD75">
            <w:pPr>
              <w:pStyle w:val="6"/>
              <w:spacing w:line="299" w:lineRule="auto"/>
              <w:rPr>
                <w:color w:val="auto"/>
              </w:rPr>
            </w:pPr>
          </w:p>
          <w:p w14:paraId="7423C4A2">
            <w:pPr>
              <w:pStyle w:val="6"/>
              <w:spacing w:line="300" w:lineRule="auto"/>
              <w:rPr>
                <w:color w:val="auto"/>
              </w:rPr>
            </w:pPr>
          </w:p>
          <w:p w14:paraId="3331F813">
            <w:pPr>
              <w:pStyle w:val="6"/>
              <w:spacing w:line="300" w:lineRule="auto"/>
              <w:rPr>
                <w:color w:val="auto"/>
              </w:rPr>
            </w:pPr>
          </w:p>
          <w:p w14:paraId="75CA3DD6">
            <w:pPr>
              <w:spacing w:before="62" w:line="236" w:lineRule="auto"/>
              <w:ind w:left="32" w:right="204" w:firstLine="4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《国务院办公厅关于简化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优化公共服务流程方便基</w:t>
            </w: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层群众办事创业的通知》</w:t>
            </w: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（国办发〔2015〕86号）</w:t>
            </w:r>
          </w:p>
        </w:tc>
        <w:tc>
          <w:tcPr>
            <w:tcW w:w="1010" w:type="dxa"/>
            <w:vAlign w:val="top"/>
          </w:tcPr>
          <w:p w14:paraId="05E649E1">
            <w:pPr>
              <w:pStyle w:val="6"/>
              <w:spacing w:line="330" w:lineRule="auto"/>
              <w:rPr>
                <w:color w:val="auto"/>
              </w:rPr>
            </w:pPr>
          </w:p>
          <w:p w14:paraId="1BD13ED1">
            <w:pPr>
              <w:pStyle w:val="6"/>
              <w:spacing w:line="331" w:lineRule="auto"/>
              <w:rPr>
                <w:color w:val="auto"/>
              </w:rPr>
            </w:pPr>
          </w:p>
          <w:p w14:paraId="5734FB64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AE7B436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3A4FC133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41C3816C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2796C323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78FBC065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01B98D6">
            <w:pPr>
              <w:pStyle w:val="6"/>
              <w:spacing w:line="285" w:lineRule="auto"/>
              <w:rPr>
                <w:color w:val="auto"/>
              </w:rPr>
            </w:pPr>
          </w:p>
          <w:p w14:paraId="4CE56045">
            <w:pPr>
              <w:pStyle w:val="6"/>
              <w:spacing w:line="285" w:lineRule="auto"/>
              <w:rPr>
                <w:color w:val="auto"/>
              </w:rPr>
            </w:pPr>
          </w:p>
          <w:p w14:paraId="6A670EEB">
            <w:pPr>
              <w:pStyle w:val="6"/>
              <w:spacing w:line="285" w:lineRule="auto"/>
              <w:rPr>
                <w:color w:val="auto"/>
              </w:rPr>
            </w:pPr>
          </w:p>
          <w:p w14:paraId="19468BF0">
            <w:pPr>
              <w:pStyle w:val="6"/>
              <w:spacing w:line="286" w:lineRule="auto"/>
              <w:rPr>
                <w:color w:val="auto"/>
              </w:rPr>
            </w:pPr>
          </w:p>
          <w:p w14:paraId="7D3B77D5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25E8C37">
            <w:pPr>
              <w:pStyle w:val="6"/>
              <w:spacing w:line="255" w:lineRule="auto"/>
              <w:rPr>
                <w:color w:val="auto"/>
              </w:rPr>
            </w:pPr>
          </w:p>
          <w:p w14:paraId="11E5A8B0">
            <w:pPr>
              <w:pStyle w:val="6"/>
              <w:spacing w:line="255" w:lineRule="auto"/>
              <w:rPr>
                <w:color w:val="auto"/>
              </w:rPr>
            </w:pPr>
          </w:p>
          <w:p w14:paraId="08DA3EBE">
            <w:pPr>
              <w:pStyle w:val="6"/>
              <w:spacing w:line="255" w:lineRule="auto"/>
              <w:rPr>
                <w:color w:val="auto"/>
              </w:rPr>
            </w:pPr>
          </w:p>
          <w:p w14:paraId="35DF2340">
            <w:pPr>
              <w:pStyle w:val="6"/>
              <w:spacing w:line="256" w:lineRule="auto"/>
              <w:rPr>
                <w:color w:val="auto"/>
              </w:rPr>
            </w:pPr>
          </w:p>
          <w:p w14:paraId="7F74C17D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2275B29E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EBAE838">
            <w:pPr>
              <w:pStyle w:val="6"/>
              <w:spacing w:line="252" w:lineRule="auto"/>
              <w:rPr>
                <w:color w:val="auto"/>
              </w:rPr>
            </w:pPr>
          </w:p>
          <w:p w14:paraId="079F9EFE">
            <w:pPr>
              <w:pStyle w:val="6"/>
              <w:spacing w:line="252" w:lineRule="auto"/>
              <w:rPr>
                <w:color w:val="auto"/>
              </w:rPr>
            </w:pPr>
          </w:p>
          <w:p w14:paraId="57B32943">
            <w:pPr>
              <w:pStyle w:val="6"/>
              <w:spacing w:line="252" w:lineRule="auto"/>
              <w:rPr>
                <w:color w:val="auto"/>
              </w:rPr>
            </w:pPr>
          </w:p>
          <w:p w14:paraId="08E91827">
            <w:pPr>
              <w:pStyle w:val="6"/>
              <w:spacing w:line="252" w:lineRule="auto"/>
              <w:rPr>
                <w:color w:val="auto"/>
              </w:rPr>
            </w:pPr>
          </w:p>
          <w:p w14:paraId="6C89AFB3">
            <w:pPr>
              <w:pStyle w:val="6"/>
              <w:spacing w:line="253" w:lineRule="auto"/>
              <w:rPr>
                <w:color w:val="auto"/>
              </w:rPr>
            </w:pPr>
          </w:p>
          <w:p w14:paraId="6C3C9384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1485F48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48B89AC">
            <w:pPr>
              <w:pStyle w:val="6"/>
              <w:spacing w:line="252" w:lineRule="auto"/>
              <w:rPr>
                <w:color w:val="auto"/>
              </w:rPr>
            </w:pPr>
          </w:p>
          <w:p w14:paraId="49277373">
            <w:pPr>
              <w:pStyle w:val="6"/>
              <w:spacing w:line="252" w:lineRule="auto"/>
              <w:rPr>
                <w:color w:val="auto"/>
              </w:rPr>
            </w:pPr>
          </w:p>
          <w:p w14:paraId="438DAEEC">
            <w:pPr>
              <w:pStyle w:val="6"/>
              <w:spacing w:line="252" w:lineRule="auto"/>
              <w:rPr>
                <w:color w:val="auto"/>
              </w:rPr>
            </w:pPr>
          </w:p>
          <w:p w14:paraId="73CF7BFE">
            <w:pPr>
              <w:pStyle w:val="6"/>
              <w:spacing w:line="252" w:lineRule="auto"/>
              <w:rPr>
                <w:color w:val="auto"/>
              </w:rPr>
            </w:pPr>
          </w:p>
          <w:p w14:paraId="1397270E">
            <w:pPr>
              <w:pStyle w:val="6"/>
              <w:spacing w:line="253" w:lineRule="auto"/>
              <w:rPr>
                <w:color w:val="auto"/>
              </w:rPr>
            </w:pPr>
          </w:p>
          <w:p w14:paraId="0C23C681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23A0EDC">
            <w:pPr>
              <w:pStyle w:val="6"/>
              <w:rPr>
                <w:color w:val="auto"/>
              </w:rPr>
            </w:pPr>
          </w:p>
        </w:tc>
      </w:tr>
      <w:tr w14:paraId="74F83C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668" w:type="dxa"/>
            <w:vAlign w:val="top"/>
          </w:tcPr>
          <w:p w14:paraId="320DE24E">
            <w:pPr>
              <w:pStyle w:val="6"/>
              <w:spacing w:line="248" w:lineRule="auto"/>
              <w:rPr>
                <w:color w:val="auto"/>
              </w:rPr>
            </w:pPr>
          </w:p>
          <w:p w14:paraId="70A0E824">
            <w:pPr>
              <w:pStyle w:val="6"/>
              <w:spacing w:line="248" w:lineRule="auto"/>
              <w:rPr>
                <w:color w:val="auto"/>
              </w:rPr>
            </w:pPr>
          </w:p>
          <w:p w14:paraId="114F0960">
            <w:pPr>
              <w:pStyle w:val="6"/>
              <w:spacing w:line="248" w:lineRule="auto"/>
              <w:rPr>
                <w:color w:val="auto"/>
              </w:rPr>
            </w:pPr>
          </w:p>
          <w:p w14:paraId="3787D95A">
            <w:pPr>
              <w:pStyle w:val="6"/>
              <w:spacing w:line="249" w:lineRule="auto"/>
              <w:rPr>
                <w:color w:val="auto"/>
              </w:rPr>
            </w:pPr>
          </w:p>
          <w:p w14:paraId="2CA66A10">
            <w:pPr>
              <w:spacing w:before="62" w:line="254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12</w:t>
            </w:r>
          </w:p>
        </w:tc>
        <w:tc>
          <w:tcPr>
            <w:tcW w:w="659" w:type="dxa"/>
            <w:vAlign w:val="top"/>
          </w:tcPr>
          <w:p w14:paraId="23559224">
            <w:pPr>
              <w:pStyle w:val="6"/>
              <w:spacing w:line="316" w:lineRule="auto"/>
              <w:rPr>
                <w:color w:val="auto"/>
              </w:rPr>
            </w:pPr>
          </w:p>
          <w:p w14:paraId="6BB5C511">
            <w:pPr>
              <w:pStyle w:val="6"/>
              <w:spacing w:line="317" w:lineRule="auto"/>
              <w:rPr>
                <w:color w:val="auto"/>
              </w:rPr>
            </w:pPr>
          </w:p>
          <w:p w14:paraId="6F69C609">
            <w:pPr>
              <w:spacing w:before="61" w:line="235" w:lineRule="auto"/>
              <w:ind w:left="121" w:right="1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政府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信息</w:t>
            </w:r>
          </w:p>
          <w:p w14:paraId="301123ED">
            <w:pPr>
              <w:spacing w:before="1" w:line="236" w:lineRule="auto"/>
              <w:ind w:left="124" w:right="131" w:firstLine="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659" w:type="dxa"/>
            <w:vAlign w:val="top"/>
          </w:tcPr>
          <w:p w14:paraId="0B783ECA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1973EA57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1D91E57C">
            <w:pPr>
              <w:spacing w:before="214" w:line="232" w:lineRule="auto"/>
              <w:ind w:left="30" w:right="207" w:firstLine="1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1.政府信息的分类、编排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体系</w:t>
            </w:r>
          </w:p>
          <w:p w14:paraId="25347CC9">
            <w:pPr>
              <w:spacing w:before="6" w:line="226" w:lineRule="auto"/>
              <w:ind w:left="3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2.政府信息获取方式</w:t>
            </w:r>
          </w:p>
          <w:p w14:paraId="0AC689FF">
            <w:pPr>
              <w:spacing w:before="9" w:line="233" w:lineRule="auto"/>
              <w:ind w:left="31" w:right="207" w:firstLine="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3.政府信息公开机构信息（包括名称、办公地址、办公时间、联系电话、传真号码、互联网联系方式</w:t>
            </w:r>
            <w:r>
              <w:rPr>
                <w:rFonts w:ascii="宋体" w:hAnsi="宋体" w:eastAsia="宋体" w:cs="宋体"/>
                <w:color w:val="auto"/>
                <w:spacing w:val="-2"/>
                <w:sz w:val="19"/>
                <w:szCs w:val="19"/>
              </w:rPr>
              <w:t>等）</w:t>
            </w:r>
          </w:p>
        </w:tc>
        <w:tc>
          <w:tcPr>
            <w:tcW w:w="2415" w:type="dxa"/>
            <w:vAlign w:val="top"/>
          </w:tcPr>
          <w:p w14:paraId="454EA317">
            <w:pPr>
              <w:pStyle w:val="6"/>
              <w:spacing w:line="251" w:lineRule="auto"/>
              <w:rPr>
                <w:color w:val="auto"/>
              </w:rPr>
            </w:pPr>
          </w:p>
          <w:p w14:paraId="6C7AF807">
            <w:pPr>
              <w:pStyle w:val="6"/>
              <w:spacing w:line="251" w:lineRule="auto"/>
              <w:rPr>
                <w:color w:val="auto"/>
              </w:rPr>
            </w:pPr>
          </w:p>
          <w:p w14:paraId="359FB171">
            <w:pPr>
              <w:pStyle w:val="6"/>
              <w:spacing w:line="252" w:lineRule="auto"/>
              <w:rPr>
                <w:color w:val="auto"/>
              </w:rPr>
            </w:pPr>
          </w:p>
          <w:p w14:paraId="1E2AC0AC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1C7A1AB">
            <w:pPr>
              <w:pStyle w:val="6"/>
              <w:spacing w:line="393" w:lineRule="auto"/>
              <w:rPr>
                <w:color w:val="auto"/>
              </w:rPr>
            </w:pPr>
          </w:p>
          <w:p w14:paraId="3CCD265C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30BC662B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353E9CD9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679FFFF5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074EEA08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0F8D2AA4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B99E70C">
            <w:pPr>
              <w:pStyle w:val="6"/>
              <w:spacing w:line="291" w:lineRule="auto"/>
              <w:rPr>
                <w:color w:val="auto"/>
              </w:rPr>
            </w:pPr>
          </w:p>
          <w:p w14:paraId="58DC6696">
            <w:pPr>
              <w:pStyle w:val="6"/>
              <w:spacing w:line="291" w:lineRule="auto"/>
              <w:rPr>
                <w:color w:val="auto"/>
              </w:rPr>
            </w:pPr>
          </w:p>
          <w:p w14:paraId="6DE75FE0">
            <w:pPr>
              <w:pStyle w:val="6"/>
              <w:spacing w:line="291" w:lineRule="auto"/>
              <w:rPr>
                <w:color w:val="auto"/>
              </w:rPr>
            </w:pPr>
          </w:p>
          <w:p w14:paraId="3C41C25C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1AA66DE">
            <w:pPr>
              <w:pStyle w:val="6"/>
              <w:spacing w:line="251" w:lineRule="auto"/>
              <w:rPr>
                <w:color w:val="auto"/>
              </w:rPr>
            </w:pPr>
          </w:p>
          <w:p w14:paraId="5858293B">
            <w:pPr>
              <w:pStyle w:val="6"/>
              <w:spacing w:line="251" w:lineRule="auto"/>
              <w:rPr>
                <w:color w:val="auto"/>
              </w:rPr>
            </w:pPr>
          </w:p>
          <w:p w14:paraId="488F9704">
            <w:pPr>
              <w:pStyle w:val="6"/>
              <w:spacing w:line="251" w:lineRule="auto"/>
              <w:rPr>
                <w:color w:val="auto"/>
              </w:rPr>
            </w:pPr>
          </w:p>
          <w:p w14:paraId="57EFA14A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0BF9E93F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6C1F50A">
            <w:pPr>
              <w:pStyle w:val="6"/>
              <w:spacing w:line="248" w:lineRule="auto"/>
              <w:rPr>
                <w:color w:val="auto"/>
              </w:rPr>
            </w:pPr>
          </w:p>
          <w:p w14:paraId="00FE9629">
            <w:pPr>
              <w:pStyle w:val="6"/>
              <w:spacing w:line="248" w:lineRule="auto"/>
              <w:rPr>
                <w:color w:val="auto"/>
              </w:rPr>
            </w:pPr>
          </w:p>
          <w:p w14:paraId="5FB4F78B">
            <w:pPr>
              <w:pStyle w:val="6"/>
              <w:spacing w:line="248" w:lineRule="auto"/>
              <w:rPr>
                <w:color w:val="auto"/>
              </w:rPr>
            </w:pPr>
          </w:p>
          <w:p w14:paraId="40338F29">
            <w:pPr>
              <w:pStyle w:val="6"/>
              <w:spacing w:line="249" w:lineRule="auto"/>
              <w:rPr>
                <w:color w:val="auto"/>
              </w:rPr>
            </w:pPr>
          </w:p>
          <w:p w14:paraId="3D90386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FEBC1A1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10F6C568">
            <w:pPr>
              <w:pStyle w:val="6"/>
              <w:spacing w:line="248" w:lineRule="auto"/>
              <w:rPr>
                <w:color w:val="auto"/>
              </w:rPr>
            </w:pPr>
          </w:p>
          <w:p w14:paraId="0B4E71F9">
            <w:pPr>
              <w:pStyle w:val="6"/>
              <w:spacing w:line="248" w:lineRule="auto"/>
              <w:rPr>
                <w:color w:val="auto"/>
              </w:rPr>
            </w:pPr>
          </w:p>
          <w:p w14:paraId="6B56B2E1">
            <w:pPr>
              <w:pStyle w:val="6"/>
              <w:spacing w:line="248" w:lineRule="auto"/>
              <w:rPr>
                <w:color w:val="auto"/>
              </w:rPr>
            </w:pPr>
          </w:p>
          <w:p w14:paraId="31EC8911">
            <w:pPr>
              <w:pStyle w:val="6"/>
              <w:spacing w:line="249" w:lineRule="auto"/>
              <w:rPr>
                <w:color w:val="auto"/>
              </w:rPr>
            </w:pPr>
          </w:p>
          <w:p w14:paraId="1BFD7EFE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996DD1B">
            <w:pPr>
              <w:pStyle w:val="6"/>
              <w:rPr>
                <w:color w:val="auto"/>
              </w:rPr>
            </w:pPr>
          </w:p>
        </w:tc>
      </w:tr>
      <w:tr w14:paraId="79EE5B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668" w:type="dxa"/>
            <w:vAlign w:val="top"/>
          </w:tcPr>
          <w:p w14:paraId="1CE5A718">
            <w:pPr>
              <w:pStyle w:val="6"/>
              <w:spacing w:line="294" w:lineRule="auto"/>
              <w:rPr>
                <w:color w:val="auto"/>
              </w:rPr>
            </w:pPr>
          </w:p>
          <w:p w14:paraId="60F83106">
            <w:pPr>
              <w:pStyle w:val="6"/>
              <w:spacing w:line="294" w:lineRule="auto"/>
              <w:rPr>
                <w:color w:val="auto"/>
              </w:rPr>
            </w:pPr>
          </w:p>
          <w:p w14:paraId="289C5D82">
            <w:pPr>
              <w:pStyle w:val="6"/>
              <w:spacing w:line="295" w:lineRule="auto"/>
              <w:rPr>
                <w:color w:val="auto"/>
              </w:rPr>
            </w:pPr>
          </w:p>
          <w:p w14:paraId="06654EB5">
            <w:pPr>
              <w:spacing w:before="62" w:line="255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13</w:t>
            </w:r>
          </w:p>
        </w:tc>
        <w:tc>
          <w:tcPr>
            <w:tcW w:w="659" w:type="dxa"/>
            <w:vAlign w:val="top"/>
          </w:tcPr>
          <w:p w14:paraId="52D24EC4">
            <w:pPr>
              <w:pStyle w:val="6"/>
              <w:spacing w:line="322" w:lineRule="auto"/>
              <w:rPr>
                <w:color w:val="auto"/>
              </w:rPr>
            </w:pPr>
          </w:p>
          <w:p w14:paraId="507930CA">
            <w:pPr>
              <w:pStyle w:val="6"/>
              <w:spacing w:line="322" w:lineRule="auto"/>
              <w:rPr>
                <w:color w:val="auto"/>
              </w:rPr>
            </w:pPr>
          </w:p>
          <w:p w14:paraId="3018B2F5">
            <w:pPr>
              <w:spacing w:before="61" w:line="226" w:lineRule="auto"/>
              <w:ind w:left="12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依申</w:t>
            </w:r>
          </w:p>
          <w:p w14:paraId="0B8D5F90">
            <w:pPr>
              <w:spacing w:before="8" w:line="228" w:lineRule="auto"/>
              <w:ind w:left="12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请公</w:t>
            </w:r>
          </w:p>
          <w:p w14:paraId="0FC318D7">
            <w:pPr>
              <w:spacing w:before="7" w:line="228" w:lineRule="auto"/>
              <w:ind w:left="22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开</w:t>
            </w:r>
          </w:p>
        </w:tc>
        <w:tc>
          <w:tcPr>
            <w:tcW w:w="659" w:type="dxa"/>
            <w:vAlign w:val="top"/>
          </w:tcPr>
          <w:p w14:paraId="26AD9DDB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18CE6DD5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19AB1956">
            <w:pPr>
              <w:pStyle w:val="6"/>
              <w:spacing w:line="294" w:lineRule="auto"/>
              <w:rPr>
                <w:color w:val="auto"/>
              </w:rPr>
            </w:pPr>
          </w:p>
          <w:p w14:paraId="0469C924">
            <w:pPr>
              <w:pStyle w:val="6"/>
              <w:spacing w:line="295" w:lineRule="auto"/>
              <w:rPr>
                <w:color w:val="auto"/>
              </w:rPr>
            </w:pPr>
          </w:p>
          <w:p w14:paraId="6617B35B">
            <w:pPr>
              <w:pStyle w:val="6"/>
              <w:spacing w:line="295" w:lineRule="auto"/>
              <w:rPr>
                <w:color w:val="auto"/>
              </w:rPr>
            </w:pPr>
          </w:p>
          <w:p w14:paraId="3A88C6DC">
            <w:pPr>
              <w:spacing w:before="61" w:line="226" w:lineRule="auto"/>
              <w:ind w:left="3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依申请公开表格和途径</w:t>
            </w:r>
          </w:p>
        </w:tc>
        <w:tc>
          <w:tcPr>
            <w:tcW w:w="2415" w:type="dxa"/>
            <w:vAlign w:val="top"/>
          </w:tcPr>
          <w:p w14:paraId="437FB2E3">
            <w:pPr>
              <w:pStyle w:val="6"/>
              <w:spacing w:line="322" w:lineRule="auto"/>
              <w:rPr>
                <w:color w:val="auto"/>
              </w:rPr>
            </w:pPr>
          </w:p>
          <w:p w14:paraId="205277D3">
            <w:pPr>
              <w:pStyle w:val="6"/>
              <w:spacing w:line="322" w:lineRule="auto"/>
              <w:rPr>
                <w:color w:val="auto"/>
              </w:rPr>
            </w:pPr>
          </w:p>
          <w:p w14:paraId="08FB48B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476B45C8">
            <w:pPr>
              <w:pStyle w:val="6"/>
              <w:spacing w:line="283" w:lineRule="auto"/>
              <w:rPr>
                <w:color w:val="auto"/>
              </w:rPr>
            </w:pPr>
          </w:p>
          <w:p w14:paraId="58C9B81A">
            <w:pPr>
              <w:spacing w:before="62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6911074D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4EFBFD2B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3465156D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43DE7BED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1324C0F7">
            <w:pPr>
              <w:spacing w:before="8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38B8EE2">
            <w:pPr>
              <w:pStyle w:val="6"/>
              <w:spacing w:line="254" w:lineRule="auto"/>
              <w:rPr>
                <w:color w:val="auto"/>
              </w:rPr>
            </w:pPr>
          </w:p>
          <w:p w14:paraId="736E4F8B">
            <w:pPr>
              <w:pStyle w:val="6"/>
              <w:spacing w:line="254" w:lineRule="auto"/>
              <w:rPr>
                <w:color w:val="auto"/>
              </w:rPr>
            </w:pPr>
          </w:p>
          <w:p w14:paraId="3B136D93">
            <w:pPr>
              <w:pStyle w:val="6"/>
              <w:spacing w:line="255" w:lineRule="auto"/>
              <w:rPr>
                <w:color w:val="auto"/>
              </w:rPr>
            </w:pPr>
          </w:p>
          <w:p w14:paraId="426F3812">
            <w:pPr>
              <w:spacing w:before="62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5B808B8">
            <w:pPr>
              <w:pStyle w:val="6"/>
              <w:spacing w:line="322" w:lineRule="auto"/>
              <w:rPr>
                <w:color w:val="auto"/>
              </w:rPr>
            </w:pPr>
          </w:p>
          <w:p w14:paraId="40A3CEA6">
            <w:pPr>
              <w:pStyle w:val="6"/>
              <w:spacing w:line="322" w:lineRule="auto"/>
              <w:rPr>
                <w:color w:val="auto"/>
              </w:rPr>
            </w:pPr>
          </w:p>
          <w:p w14:paraId="17C667BB">
            <w:pPr>
              <w:spacing w:before="61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213FF787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A1B4085">
            <w:pPr>
              <w:pStyle w:val="6"/>
              <w:spacing w:line="294" w:lineRule="auto"/>
              <w:rPr>
                <w:color w:val="auto"/>
              </w:rPr>
            </w:pPr>
          </w:p>
          <w:p w14:paraId="5755BEC3">
            <w:pPr>
              <w:pStyle w:val="6"/>
              <w:spacing w:line="294" w:lineRule="auto"/>
              <w:rPr>
                <w:color w:val="auto"/>
              </w:rPr>
            </w:pPr>
          </w:p>
          <w:p w14:paraId="751EA697">
            <w:pPr>
              <w:pStyle w:val="6"/>
              <w:spacing w:line="295" w:lineRule="auto"/>
              <w:rPr>
                <w:color w:val="auto"/>
              </w:rPr>
            </w:pPr>
          </w:p>
          <w:p w14:paraId="268BFF8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E730187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3FF196F0">
            <w:pPr>
              <w:pStyle w:val="6"/>
              <w:spacing w:line="294" w:lineRule="auto"/>
              <w:rPr>
                <w:color w:val="auto"/>
              </w:rPr>
            </w:pPr>
          </w:p>
          <w:p w14:paraId="2E9BA13C">
            <w:pPr>
              <w:pStyle w:val="6"/>
              <w:spacing w:line="294" w:lineRule="auto"/>
              <w:rPr>
                <w:color w:val="auto"/>
              </w:rPr>
            </w:pPr>
          </w:p>
          <w:p w14:paraId="7E2C2E19">
            <w:pPr>
              <w:pStyle w:val="6"/>
              <w:spacing w:line="295" w:lineRule="auto"/>
              <w:rPr>
                <w:color w:val="auto"/>
              </w:rPr>
            </w:pPr>
          </w:p>
          <w:p w14:paraId="5F6C7844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30A2AA0">
            <w:pPr>
              <w:pStyle w:val="6"/>
              <w:rPr>
                <w:color w:val="auto"/>
              </w:rPr>
            </w:pPr>
          </w:p>
        </w:tc>
      </w:tr>
      <w:tr w14:paraId="548D0F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0" w:hRule="atLeast"/>
        </w:trPr>
        <w:tc>
          <w:tcPr>
            <w:tcW w:w="668" w:type="dxa"/>
            <w:vAlign w:val="top"/>
          </w:tcPr>
          <w:p w14:paraId="67506870">
            <w:pPr>
              <w:pStyle w:val="6"/>
              <w:spacing w:line="290" w:lineRule="auto"/>
              <w:rPr>
                <w:color w:val="auto"/>
              </w:rPr>
            </w:pPr>
          </w:p>
          <w:p w14:paraId="03DB0C02">
            <w:pPr>
              <w:pStyle w:val="6"/>
              <w:spacing w:line="290" w:lineRule="auto"/>
              <w:rPr>
                <w:color w:val="auto"/>
              </w:rPr>
            </w:pPr>
          </w:p>
          <w:p w14:paraId="0C5DA8D0">
            <w:pPr>
              <w:pStyle w:val="6"/>
              <w:spacing w:line="290" w:lineRule="auto"/>
              <w:rPr>
                <w:color w:val="auto"/>
              </w:rPr>
            </w:pPr>
          </w:p>
          <w:p w14:paraId="1219D19B">
            <w:pPr>
              <w:pStyle w:val="6"/>
              <w:spacing w:line="290" w:lineRule="auto"/>
              <w:rPr>
                <w:color w:val="auto"/>
              </w:rPr>
            </w:pPr>
          </w:p>
          <w:p w14:paraId="05B1BEFD">
            <w:pPr>
              <w:spacing w:before="62" w:line="254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14</w:t>
            </w:r>
          </w:p>
        </w:tc>
        <w:tc>
          <w:tcPr>
            <w:tcW w:w="659" w:type="dxa"/>
            <w:vAlign w:val="top"/>
          </w:tcPr>
          <w:p w14:paraId="3AEBF90B">
            <w:pPr>
              <w:pStyle w:val="6"/>
              <w:spacing w:line="266" w:lineRule="auto"/>
              <w:rPr>
                <w:color w:val="auto"/>
              </w:rPr>
            </w:pPr>
          </w:p>
          <w:p w14:paraId="41F6DCDD">
            <w:pPr>
              <w:pStyle w:val="6"/>
              <w:spacing w:line="267" w:lineRule="auto"/>
              <w:rPr>
                <w:color w:val="auto"/>
              </w:rPr>
            </w:pPr>
          </w:p>
          <w:p w14:paraId="39AEAFEC">
            <w:pPr>
              <w:pStyle w:val="6"/>
              <w:spacing w:line="267" w:lineRule="auto"/>
              <w:rPr>
                <w:color w:val="auto"/>
              </w:rPr>
            </w:pPr>
          </w:p>
          <w:p w14:paraId="62480F0D">
            <w:pPr>
              <w:spacing w:before="62" w:line="226" w:lineRule="auto"/>
              <w:ind w:left="12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政府</w:t>
            </w:r>
          </w:p>
          <w:p w14:paraId="49196D18">
            <w:pPr>
              <w:spacing w:before="8" w:line="236" w:lineRule="auto"/>
              <w:ind w:left="122" w:right="131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信息公开年报</w:t>
            </w:r>
          </w:p>
        </w:tc>
        <w:tc>
          <w:tcPr>
            <w:tcW w:w="659" w:type="dxa"/>
            <w:vAlign w:val="top"/>
          </w:tcPr>
          <w:p w14:paraId="06CDBB9C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6307C24E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204A1DCF">
            <w:pPr>
              <w:pStyle w:val="6"/>
              <w:spacing w:line="259" w:lineRule="auto"/>
              <w:rPr>
                <w:color w:val="auto"/>
              </w:rPr>
            </w:pPr>
          </w:p>
          <w:p w14:paraId="4B214159">
            <w:pPr>
              <w:pStyle w:val="6"/>
              <w:spacing w:line="260" w:lineRule="auto"/>
              <w:rPr>
                <w:color w:val="auto"/>
              </w:rPr>
            </w:pPr>
          </w:p>
          <w:p w14:paraId="1A19A8F4">
            <w:pPr>
              <w:pStyle w:val="6"/>
              <w:spacing w:line="260" w:lineRule="auto"/>
              <w:rPr>
                <w:color w:val="auto"/>
              </w:rPr>
            </w:pPr>
          </w:p>
          <w:p w14:paraId="4A168F66">
            <w:pPr>
              <w:pStyle w:val="6"/>
              <w:spacing w:line="260" w:lineRule="auto"/>
              <w:rPr>
                <w:color w:val="auto"/>
              </w:rPr>
            </w:pPr>
          </w:p>
          <w:p w14:paraId="3043A3DC">
            <w:pPr>
              <w:spacing w:before="62" w:line="236" w:lineRule="auto"/>
              <w:ind w:left="29" w:right="207" w:firstLine="3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历年政府信息公开工作年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度报告</w:t>
            </w:r>
          </w:p>
        </w:tc>
        <w:tc>
          <w:tcPr>
            <w:tcW w:w="2415" w:type="dxa"/>
            <w:vAlign w:val="top"/>
          </w:tcPr>
          <w:p w14:paraId="57B6A78C">
            <w:pPr>
              <w:spacing w:before="262" w:line="235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  <w:p w14:paraId="0E9CFEA8">
            <w:pPr>
              <w:spacing w:before="3" w:line="235" w:lineRule="auto"/>
              <w:ind w:left="33" w:right="204" w:firstLine="4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《国务院办公厅政府信息</w:t>
            </w:r>
            <w:r>
              <w:rPr>
                <w:rFonts w:ascii="宋体" w:hAnsi="宋体" w:eastAsia="宋体" w:cs="宋体"/>
                <w:color w:val="auto"/>
                <w:spacing w:val="6"/>
                <w:sz w:val="19"/>
                <w:szCs w:val="19"/>
              </w:rPr>
              <w:t>与政务公开办公室关于印发〈中华人民共和国政府信息公开工作年度报告格式〉的通知》国办公开办</w:t>
            </w: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函〔2021〕30号</w:t>
            </w:r>
          </w:p>
        </w:tc>
        <w:tc>
          <w:tcPr>
            <w:tcW w:w="1010" w:type="dxa"/>
            <w:vAlign w:val="top"/>
          </w:tcPr>
          <w:p w14:paraId="62590A90">
            <w:pPr>
              <w:pStyle w:val="6"/>
              <w:spacing w:line="339" w:lineRule="auto"/>
              <w:rPr>
                <w:color w:val="auto"/>
              </w:rPr>
            </w:pPr>
          </w:p>
          <w:p w14:paraId="0A176055">
            <w:pPr>
              <w:pStyle w:val="6"/>
              <w:spacing w:line="340" w:lineRule="auto"/>
              <w:rPr>
                <w:color w:val="auto"/>
              </w:rPr>
            </w:pPr>
          </w:p>
          <w:p w14:paraId="324F4AE0">
            <w:pPr>
              <w:spacing w:before="62" w:line="235" w:lineRule="auto"/>
              <w:ind w:left="109" w:right="10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年报的公开时间在</w:t>
            </w:r>
          </w:p>
          <w:p w14:paraId="235ECF32">
            <w:pPr>
              <w:spacing w:line="226" w:lineRule="auto"/>
              <w:ind w:left="59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每年1月31</w:t>
            </w:r>
          </w:p>
          <w:p w14:paraId="65C6FA95">
            <w:pPr>
              <w:spacing w:before="8" w:line="237" w:lineRule="auto"/>
              <w:ind w:left="404" w:right="101" w:hanging="26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日之前公</w:t>
            </w: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13545298">
            <w:pPr>
              <w:pStyle w:val="6"/>
              <w:spacing w:line="260" w:lineRule="auto"/>
              <w:rPr>
                <w:color w:val="auto"/>
              </w:rPr>
            </w:pPr>
          </w:p>
          <w:p w14:paraId="0B96BFD1">
            <w:pPr>
              <w:pStyle w:val="6"/>
              <w:spacing w:line="260" w:lineRule="auto"/>
              <w:rPr>
                <w:color w:val="auto"/>
              </w:rPr>
            </w:pPr>
          </w:p>
          <w:p w14:paraId="1E1258FE">
            <w:pPr>
              <w:pStyle w:val="6"/>
              <w:spacing w:line="260" w:lineRule="auto"/>
              <w:rPr>
                <w:color w:val="auto"/>
              </w:rPr>
            </w:pPr>
          </w:p>
          <w:p w14:paraId="530BEF69">
            <w:pPr>
              <w:pStyle w:val="6"/>
              <w:spacing w:line="260" w:lineRule="auto"/>
              <w:rPr>
                <w:color w:val="auto"/>
              </w:rPr>
            </w:pPr>
          </w:p>
          <w:p w14:paraId="3B065543">
            <w:pPr>
              <w:spacing w:before="61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3F20E52">
            <w:pPr>
              <w:pStyle w:val="6"/>
              <w:spacing w:line="306" w:lineRule="auto"/>
              <w:rPr>
                <w:color w:val="auto"/>
              </w:rPr>
            </w:pPr>
          </w:p>
          <w:p w14:paraId="0D675ACD">
            <w:pPr>
              <w:pStyle w:val="6"/>
              <w:spacing w:line="307" w:lineRule="auto"/>
              <w:rPr>
                <w:color w:val="auto"/>
              </w:rPr>
            </w:pPr>
          </w:p>
          <w:p w14:paraId="18617682">
            <w:pPr>
              <w:pStyle w:val="6"/>
              <w:spacing w:line="307" w:lineRule="auto"/>
              <w:rPr>
                <w:color w:val="auto"/>
              </w:rPr>
            </w:pPr>
          </w:p>
          <w:p w14:paraId="26686CA9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5BD0D2B4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F19C5E0">
            <w:pPr>
              <w:pStyle w:val="6"/>
              <w:spacing w:line="290" w:lineRule="auto"/>
              <w:rPr>
                <w:color w:val="auto"/>
              </w:rPr>
            </w:pPr>
          </w:p>
          <w:p w14:paraId="0DB8A519">
            <w:pPr>
              <w:pStyle w:val="6"/>
              <w:spacing w:line="290" w:lineRule="auto"/>
              <w:rPr>
                <w:color w:val="auto"/>
              </w:rPr>
            </w:pPr>
          </w:p>
          <w:p w14:paraId="466099F6">
            <w:pPr>
              <w:pStyle w:val="6"/>
              <w:spacing w:line="290" w:lineRule="auto"/>
              <w:rPr>
                <w:color w:val="auto"/>
              </w:rPr>
            </w:pPr>
          </w:p>
          <w:p w14:paraId="26A77895">
            <w:pPr>
              <w:pStyle w:val="6"/>
              <w:spacing w:line="290" w:lineRule="auto"/>
              <w:rPr>
                <w:color w:val="auto"/>
              </w:rPr>
            </w:pPr>
          </w:p>
          <w:p w14:paraId="1EEC16CD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BB0121D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A68A2B5">
            <w:pPr>
              <w:pStyle w:val="6"/>
              <w:spacing w:line="290" w:lineRule="auto"/>
              <w:rPr>
                <w:color w:val="auto"/>
              </w:rPr>
            </w:pPr>
          </w:p>
          <w:p w14:paraId="3B36CB3E">
            <w:pPr>
              <w:pStyle w:val="6"/>
              <w:spacing w:line="290" w:lineRule="auto"/>
              <w:rPr>
                <w:color w:val="auto"/>
              </w:rPr>
            </w:pPr>
          </w:p>
          <w:p w14:paraId="2F2BC431">
            <w:pPr>
              <w:pStyle w:val="6"/>
              <w:spacing w:line="290" w:lineRule="auto"/>
              <w:rPr>
                <w:color w:val="auto"/>
              </w:rPr>
            </w:pPr>
          </w:p>
          <w:p w14:paraId="0BA8BBAE">
            <w:pPr>
              <w:pStyle w:val="6"/>
              <w:spacing w:line="290" w:lineRule="auto"/>
              <w:rPr>
                <w:color w:val="auto"/>
              </w:rPr>
            </w:pPr>
          </w:p>
          <w:p w14:paraId="49CCDECC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7BB8F65">
            <w:pPr>
              <w:pStyle w:val="6"/>
              <w:rPr>
                <w:color w:val="auto"/>
              </w:rPr>
            </w:pPr>
          </w:p>
        </w:tc>
      </w:tr>
      <w:tr w14:paraId="68A809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top"/>
          </w:tcPr>
          <w:p w14:paraId="51B71AEC">
            <w:pPr>
              <w:pStyle w:val="6"/>
              <w:spacing w:line="306" w:lineRule="auto"/>
              <w:rPr>
                <w:color w:val="auto"/>
              </w:rPr>
            </w:pPr>
          </w:p>
          <w:p w14:paraId="755674DF">
            <w:pPr>
              <w:pStyle w:val="6"/>
              <w:spacing w:line="306" w:lineRule="auto"/>
              <w:rPr>
                <w:color w:val="auto"/>
              </w:rPr>
            </w:pPr>
          </w:p>
          <w:p w14:paraId="79137A3E">
            <w:pPr>
              <w:pStyle w:val="6"/>
              <w:spacing w:line="306" w:lineRule="auto"/>
              <w:rPr>
                <w:color w:val="auto"/>
              </w:rPr>
            </w:pPr>
          </w:p>
          <w:p w14:paraId="66905930">
            <w:pPr>
              <w:spacing w:before="62" w:line="254" w:lineRule="exact"/>
              <w:ind w:left="229"/>
              <w:rPr>
                <w:rFonts w:hint="default" w:ascii="宋体" w:hAnsi="宋体" w:eastAsia="宋体" w:cs="宋体"/>
                <w:color w:val="auto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15</w:t>
            </w:r>
          </w:p>
        </w:tc>
        <w:tc>
          <w:tcPr>
            <w:tcW w:w="659" w:type="dxa"/>
            <w:vAlign w:val="top"/>
          </w:tcPr>
          <w:p w14:paraId="65A87C33">
            <w:pPr>
              <w:pStyle w:val="6"/>
              <w:spacing w:line="265" w:lineRule="auto"/>
              <w:rPr>
                <w:color w:val="auto"/>
              </w:rPr>
            </w:pPr>
          </w:p>
          <w:p w14:paraId="3BCF4D87">
            <w:pPr>
              <w:pStyle w:val="6"/>
              <w:spacing w:line="266" w:lineRule="auto"/>
              <w:rPr>
                <w:color w:val="auto"/>
              </w:rPr>
            </w:pPr>
          </w:p>
          <w:p w14:paraId="0C33D6CE">
            <w:pPr>
              <w:pStyle w:val="6"/>
              <w:spacing w:line="266" w:lineRule="auto"/>
              <w:rPr>
                <w:color w:val="auto"/>
              </w:rPr>
            </w:pPr>
          </w:p>
          <w:p w14:paraId="5D3E2DB2">
            <w:pPr>
              <w:spacing w:before="62" w:line="237" w:lineRule="auto"/>
              <w:ind w:left="122" w:right="131" w:firstLine="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工作</w:t>
            </w: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动态</w:t>
            </w:r>
          </w:p>
        </w:tc>
        <w:tc>
          <w:tcPr>
            <w:tcW w:w="659" w:type="dxa"/>
            <w:vAlign w:val="top"/>
          </w:tcPr>
          <w:p w14:paraId="6995BD62">
            <w:pPr>
              <w:pStyle w:val="6"/>
              <w:rPr>
                <w:color w:val="auto"/>
              </w:rPr>
            </w:pPr>
          </w:p>
        </w:tc>
        <w:tc>
          <w:tcPr>
            <w:tcW w:w="659" w:type="dxa"/>
            <w:vAlign w:val="top"/>
          </w:tcPr>
          <w:p w14:paraId="323D05F1">
            <w:pPr>
              <w:pStyle w:val="6"/>
              <w:rPr>
                <w:color w:val="auto"/>
              </w:rPr>
            </w:pPr>
          </w:p>
        </w:tc>
        <w:tc>
          <w:tcPr>
            <w:tcW w:w="2415" w:type="dxa"/>
            <w:vAlign w:val="top"/>
          </w:tcPr>
          <w:p w14:paraId="4EE95A94">
            <w:pPr>
              <w:pStyle w:val="6"/>
              <w:spacing w:line="306" w:lineRule="auto"/>
              <w:rPr>
                <w:color w:val="auto"/>
              </w:rPr>
            </w:pPr>
          </w:p>
          <w:p w14:paraId="274E9432">
            <w:pPr>
              <w:pStyle w:val="6"/>
              <w:spacing w:line="306" w:lineRule="auto"/>
              <w:rPr>
                <w:color w:val="auto"/>
              </w:rPr>
            </w:pPr>
          </w:p>
          <w:p w14:paraId="3BE9B5AE">
            <w:pPr>
              <w:pStyle w:val="6"/>
              <w:spacing w:line="306" w:lineRule="auto"/>
              <w:rPr>
                <w:color w:val="auto"/>
              </w:rPr>
            </w:pPr>
          </w:p>
          <w:p w14:paraId="4943ABC1">
            <w:pPr>
              <w:spacing w:before="62" w:line="226" w:lineRule="auto"/>
              <w:ind w:left="3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本镇工作动态类信息</w:t>
            </w:r>
          </w:p>
        </w:tc>
        <w:tc>
          <w:tcPr>
            <w:tcW w:w="2415" w:type="dxa"/>
            <w:vAlign w:val="top"/>
          </w:tcPr>
          <w:p w14:paraId="1D62EC7C">
            <w:pPr>
              <w:pStyle w:val="6"/>
              <w:spacing w:line="339" w:lineRule="auto"/>
              <w:rPr>
                <w:color w:val="auto"/>
              </w:rPr>
            </w:pPr>
          </w:p>
          <w:p w14:paraId="15B3E91D">
            <w:pPr>
              <w:pStyle w:val="6"/>
              <w:spacing w:line="340" w:lineRule="auto"/>
              <w:rPr>
                <w:color w:val="auto"/>
              </w:rPr>
            </w:pPr>
          </w:p>
          <w:p w14:paraId="6694B693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C5CDED0">
            <w:pPr>
              <w:pStyle w:val="6"/>
              <w:spacing w:line="318" w:lineRule="auto"/>
              <w:rPr>
                <w:color w:val="auto"/>
              </w:rPr>
            </w:pPr>
          </w:p>
          <w:p w14:paraId="543E2350">
            <w:pPr>
              <w:spacing w:before="61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7113CF9C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1E4B9E4A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42F19774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5388EDEB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0F6EF872">
            <w:pPr>
              <w:spacing w:before="9" w:line="228" w:lineRule="auto"/>
              <w:ind w:left="31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5CE1C82">
            <w:pPr>
              <w:pStyle w:val="6"/>
              <w:spacing w:line="266" w:lineRule="auto"/>
              <w:rPr>
                <w:color w:val="auto"/>
              </w:rPr>
            </w:pPr>
          </w:p>
          <w:p w14:paraId="22A94ADE">
            <w:pPr>
              <w:pStyle w:val="6"/>
              <w:spacing w:line="266" w:lineRule="auto"/>
              <w:rPr>
                <w:color w:val="auto"/>
              </w:rPr>
            </w:pPr>
          </w:p>
          <w:p w14:paraId="781897BE">
            <w:pPr>
              <w:pStyle w:val="6"/>
              <w:spacing w:line="266" w:lineRule="auto"/>
              <w:rPr>
                <w:color w:val="auto"/>
              </w:rPr>
            </w:pPr>
          </w:p>
          <w:p w14:paraId="26248D5C">
            <w:pPr>
              <w:spacing w:before="61" w:line="236" w:lineRule="auto"/>
              <w:ind w:left="227" w:right="100" w:hanging="115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90A2AC7">
            <w:pPr>
              <w:pStyle w:val="6"/>
              <w:spacing w:line="339" w:lineRule="auto"/>
              <w:rPr>
                <w:color w:val="auto"/>
              </w:rPr>
            </w:pPr>
          </w:p>
          <w:p w14:paraId="62EF221D">
            <w:pPr>
              <w:pStyle w:val="6"/>
              <w:spacing w:line="339" w:lineRule="auto"/>
              <w:rPr>
                <w:color w:val="auto"/>
              </w:rPr>
            </w:pPr>
          </w:p>
          <w:p w14:paraId="2A527D3F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784F3E8E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04848B2">
            <w:pPr>
              <w:pStyle w:val="6"/>
              <w:spacing w:line="306" w:lineRule="auto"/>
              <w:rPr>
                <w:color w:val="auto"/>
              </w:rPr>
            </w:pPr>
          </w:p>
          <w:p w14:paraId="64160CC7">
            <w:pPr>
              <w:pStyle w:val="6"/>
              <w:spacing w:line="306" w:lineRule="auto"/>
              <w:rPr>
                <w:color w:val="auto"/>
              </w:rPr>
            </w:pPr>
          </w:p>
          <w:p w14:paraId="6B58D373">
            <w:pPr>
              <w:pStyle w:val="6"/>
              <w:spacing w:line="306" w:lineRule="auto"/>
              <w:rPr>
                <w:color w:val="auto"/>
              </w:rPr>
            </w:pPr>
          </w:p>
          <w:p w14:paraId="1A2A24E5">
            <w:pPr>
              <w:spacing w:before="62" w:line="253" w:lineRule="exact"/>
              <w:ind w:left="224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04B6CF6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C4864C7">
            <w:pPr>
              <w:pStyle w:val="6"/>
              <w:spacing w:line="306" w:lineRule="auto"/>
              <w:rPr>
                <w:color w:val="auto"/>
              </w:rPr>
            </w:pPr>
          </w:p>
          <w:p w14:paraId="04C850A4">
            <w:pPr>
              <w:pStyle w:val="6"/>
              <w:spacing w:line="306" w:lineRule="auto"/>
              <w:rPr>
                <w:color w:val="auto"/>
              </w:rPr>
            </w:pPr>
          </w:p>
          <w:p w14:paraId="3BDE347B">
            <w:pPr>
              <w:pStyle w:val="6"/>
              <w:spacing w:line="306" w:lineRule="auto"/>
              <w:rPr>
                <w:color w:val="auto"/>
              </w:rPr>
            </w:pPr>
          </w:p>
          <w:p w14:paraId="35B298EF">
            <w:pPr>
              <w:spacing w:before="62" w:line="253" w:lineRule="exact"/>
              <w:ind w:left="226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3E38D94">
            <w:pPr>
              <w:pStyle w:val="6"/>
              <w:rPr>
                <w:color w:val="auto"/>
              </w:rPr>
            </w:pPr>
          </w:p>
        </w:tc>
      </w:tr>
      <w:tr w14:paraId="2552D4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center"/>
          </w:tcPr>
          <w:p w14:paraId="2E01DFB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16</w:t>
            </w:r>
          </w:p>
        </w:tc>
        <w:tc>
          <w:tcPr>
            <w:tcW w:w="659" w:type="dxa"/>
            <w:vAlign w:val="center"/>
          </w:tcPr>
          <w:p w14:paraId="063E60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行政</w:t>
            </w:r>
          </w:p>
          <w:p w14:paraId="4D1F4D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执法</w:t>
            </w:r>
          </w:p>
          <w:p w14:paraId="1A5BF9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公示</w:t>
            </w:r>
          </w:p>
        </w:tc>
        <w:tc>
          <w:tcPr>
            <w:tcW w:w="659" w:type="dxa"/>
            <w:vAlign w:val="center"/>
          </w:tcPr>
          <w:p w14:paraId="52ADF5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659" w:type="dxa"/>
            <w:vAlign w:val="center"/>
          </w:tcPr>
          <w:p w14:paraId="6E6677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2415" w:type="dxa"/>
            <w:vAlign w:val="center"/>
          </w:tcPr>
          <w:p w14:paraId="5A06BA35">
            <w:pPr>
              <w:spacing w:before="62" w:line="226" w:lineRule="auto"/>
              <w:ind w:left="30"/>
              <w:jc w:val="left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本镇</w:t>
            </w: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</w:rPr>
              <w:t>行政执法</w:t>
            </w: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类信息</w:t>
            </w:r>
          </w:p>
        </w:tc>
        <w:tc>
          <w:tcPr>
            <w:tcW w:w="2415" w:type="dxa"/>
            <w:vAlign w:val="center"/>
          </w:tcPr>
          <w:p w14:paraId="2AA88306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《中华人民共和国政府信息公开条例》（国令第711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3655C65">
            <w:pPr>
              <w:pStyle w:val="6"/>
              <w:spacing w:line="318" w:lineRule="auto"/>
              <w:rPr>
                <w:color w:val="auto"/>
              </w:rPr>
            </w:pPr>
          </w:p>
          <w:p w14:paraId="0EC8F6FE">
            <w:pPr>
              <w:spacing w:before="61" w:line="226" w:lineRule="auto"/>
              <w:ind w:left="14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自该政府</w:t>
            </w:r>
          </w:p>
          <w:p w14:paraId="30B4CCFE">
            <w:pPr>
              <w:spacing w:before="8" w:line="227" w:lineRule="auto"/>
              <w:ind w:left="10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信息形成</w:t>
            </w:r>
          </w:p>
          <w:p w14:paraId="6CE77415">
            <w:pPr>
              <w:spacing w:before="8" w:line="228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或变更之</w:t>
            </w:r>
          </w:p>
          <w:p w14:paraId="1BB2BDCA">
            <w:pPr>
              <w:spacing w:before="6" w:line="227" w:lineRule="auto"/>
              <w:ind w:left="142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日起20个</w:t>
            </w:r>
          </w:p>
          <w:p w14:paraId="62CC4725">
            <w:pPr>
              <w:spacing w:before="8" w:line="227" w:lineRule="auto"/>
              <w:ind w:left="110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工作日内</w:t>
            </w:r>
          </w:p>
          <w:p w14:paraId="24FA23C4">
            <w:pPr>
              <w:spacing w:before="9" w:line="228" w:lineRule="auto"/>
              <w:ind w:left="311" w:leftChars="0"/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B26369D">
            <w:pPr>
              <w:pStyle w:val="6"/>
              <w:spacing w:line="266" w:lineRule="auto"/>
              <w:rPr>
                <w:color w:val="auto"/>
              </w:rPr>
            </w:pPr>
          </w:p>
          <w:p w14:paraId="1B202F02">
            <w:pPr>
              <w:pStyle w:val="6"/>
              <w:spacing w:line="266" w:lineRule="auto"/>
              <w:rPr>
                <w:color w:val="auto"/>
              </w:rPr>
            </w:pPr>
          </w:p>
          <w:p w14:paraId="26E3DD54">
            <w:pPr>
              <w:pStyle w:val="6"/>
              <w:spacing w:line="266" w:lineRule="auto"/>
              <w:rPr>
                <w:color w:val="auto"/>
              </w:rPr>
            </w:pPr>
          </w:p>
          <w:p w14:paraId="378A2CDE">
            <w:pPr>
              <w:spacing w:before="61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2D72C47">
            <w:pPr>
              <w:pStyle w:val="6"/>
              <w:spacing w:line="339" w:lineRule="auto"/>
              <w:rPr>
                <w:color w:val="auto"/>
              </w:rPr>
            </w:pPr>
          </w:p>
          <w:p w14:paraId="7D9D1272">
            <w:pPr>
              <w:pStyle w:val="6"/>
              <w:spacing w:line="339" w:lineRule="auto"/>
              <w:rPr>
                <w:color w:val="auto"/>
              </w:rPr>
            </w:pPr>
          </w:p>
          <w:p w14:paraId="30AF7524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11B78697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D3D9788">
            <w:pPr>
              <w:pStyle w:val="6"/>
              <w:spacing w:line="306" w:lineRule="auto"/>
              <w:rPr>
                <w:color w:val="auto"/>
              </w:rPr>
            </w:pPr>
          </w:p>
          <w:p w14:paraId="60FF2094">
            <w:pPr>
              <w:pStyle w:val="6"/>
              <w:spacing w:line="306" w:lineRule="auto"/>
              <w:rPr>
                <w:color w:val="auto"/>
              </w:rPr>
            </w:pPr>
          </w:p>
          <w:p w14:paraId="20479243">
            <w:pPr>
              <w:pStyle w:val="6"/>
              <w:spacing w:line="306" w:lineRule="auto"/>
              <w:rPr>
                <w:color w:val="auto"/>
              </w:rPr>
            </w:pPr>
          </w:p>
          <w:p w14:paraId="31779C82">
            <w:pPr>
              <w:spacing w:before="62" w:line="253" w:lineRule="exact"/>
              <w:ind w:left="224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E6D94A9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2361826D">
            <w:pPr>
              <w:pStyle w:val="6"/>
              <w:spacing w:line="306" w:lineRule="auto"/>
              <w:rPr>
                <w:color w:val="auto"/>
              </w:rPr>
            </w:pPr>
          </w:p>
          <w:p w14:paraId="3F8D2229">
            <w:pPr>
              <w:pStyle w:val="6"/>
              <w:spacing w:line="306" w:lineRule="auto"/>
              <w:rPr>
                <w:color w:val="auto"/>
              </w:rPr>
            </w:pPr>
          </w:p>
          <w:p w14:paraId="2BFB90A8">
            <w:pPr>
              <w:pStyle w:val="6"/>
              <w:spacing w:line="306" w:lineRule="auto"/>
              <w:rPr>
                <w:color w:val="auto"/>
              </w:rPr>
            </w:pPr>
          </w:p>
          <w:p w14:paraId="03D2CA92">
            <w:pPr>
              <w:spacing w:before="62" w:line="253" w:lineRule="exact"/>
              <w:ind w:left="226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063500E">
            <w:pPr>
              <w:pStyle w:val="6"/>
              <w:rPr>
                <w:color w:val="auto"/>
              </w:rPr>
            </w:pPr>
          </w:p>
        </w:tc>
      </w:tr>
      <w:tr w14:paraId="44BCA0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center"/>
          </w:tcPr>
          <w:p w14:paraId="46066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54" w:lineRule="exact"/>
              <w:ind w:left="0" w:right="0"/>
              <w:jc w:val="center"/>
              <w:textAlignment w:val="baseline"/>
              <w:rPr>
                <w:rFonts w:hint="default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sz w:val="19"/>
                <w:szCs w:val="19"/>
                <w:lang w:val="en-US" w:eastAsia="zh-CN"/>
              </w:rPr>
              <w:t>17</w:t>
            </w:r>
          </w:p>
        </w:tc>
        <w:tc>
          <w:tcPr>
            <w:tcW w:w="659" w:type="dxa"/>
            <w:vAlign w:val="center"/>
          </w:tcPr>
          <w:p w14:paraId="338302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法治</w:t>
            </w:r>
          </w:p>
          <w:p w14:paraId="749B48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政府</w:t>
            </w:r>
          </w:p>
          <w:p w14:paraId="735270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建设</w:t>
            </w:r>
          </w:p>
          <w:p w14:paraId="1FD247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年报</w:t>
            </w:r>
          </w:p>
        </w:tc>
        <w:tc>
          <w:tcPr>
            <w:tcW w:w="659" w:type="dxa"/>
            <w:vAlign w:val="center"/>
          </w:tcPr>
          <w:p w14:paraId="79F0AB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659" w:type="dxa"/>
            <w:vAlign w:val="center"/>
          </w:tcPr>
          <w:p w14:paraId="46EAE2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</w:pPr>
          </w:p>
        </w:tc>
        <w:tc>
          <w:tcPr>
            <w:tcW w:w="2415" w:type="dxa"/>
            <w:vAlign w:val="center"/>
          </w:tcPr>
          <w:p w14:paraId="77A9D9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7" w:lineRule="auto"/>
              <w:ind w:left="0" w:right="0" w:firstLine="1"/>
              <w:jc w:val="both"/>
              <w:textAlignment w:val="baseline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  <w:t>历年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19"/>
                <w:szCs w:val="19"/>
                <w:lang w:val="en-US" w:eastAsia="zh-CN"/>
              </w:rPr>
              <w:t>法治政府建设年报</w:t>
            </w:r>
          </w:p>
        </w:tc>
        <w:tc>
          <w:tcPr>
            <w:tcW w:w="2415" w:type="dxa"/>
            <w:vAlign w:val="center"/>
          </w:tcPr>
          <w:p w14:paraId="1A6353C0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color w:val="auto"/>
                <w:spacing w:val="5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19"/>
                <w:szCs w:val="19"/>
              </w:rPr>
              <w:t>《法治政府建设与责任落实督察工作规定》</w:t>
            </w:r>
          </w:p>
        </w:tc>
        <w:tc>
          <w:tcPr>
            <w:tcW w:w="1010" w:type="dxa"/>
            <w:vAlign w:val="center"/>
          </w:tcPr>
          <w:p w14:paraId="74164BC2">
            <w:pPr>
              <w:spacing w:before="62" w:line="235" w:lineRule="auto"/>
              <w:ind w:left="109" w:right="101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年报的公开时间在</w:t>
            </w:r>
          </w:p>
          <w:p w14:paraId="584068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7" w:lineRule="auto"/>
              <w:ind w:left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3"/>
                <w:sz w:val="19"/>
                <w:szCs w:val="19"/>
              </w:rPr>
              <w:t>每年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  <w:t>4月</w:t>
            </w:r>
          </w:p>
          <w:p w14:paraId="5E9E36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19"/>
                <w:szCs w:val="19"/>
              </w:rPr>
              <w:t>1日之前</w:t>
            </w:r>
          </w:p>
          <w:p w14:paraId="03BEB5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8" w:lineRule="auto"/>
              <w:ind w:left="0" w:leftChars="0"/>
              <w:jc w:val="center"/>
              <w:textAlignment w:val="baseline"/>
              <w:rPr>
                <w:rFonts w:ascii="宋体" w:hAnsi="宋体" w:eastAsia="宋体" w:cs="宋体"/>
                <w:color w:val="auto"/>
                <w:spacing w:val="-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-4"/>
                <w:sz w:val="19"/>
                <w:szCs w:val="19"/>
              </w:rPr>
              <w:t>公</w:t>
            </w:r>
            <w:r>
              <w:rPr>
                <w:rFonts w:ascii="宋体" w:hAnsi="宋体" w:eastAsia="宋体" w:cs="宋体"/>
                <w:color w:val="auto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5C2B0516">
            <w:pPr>
              <w:pStyle w:val="6"/>
              <w:spacing w:line="266" w:lineRule="auto"/>
              <w:rPr>
                <w:color w:val="auto"/>
              </w:rPr>
            </w:pPr>
          </w:p>
          <w:p w14:paraId="3F04A776">
            <w:pPr>
              <w:pStyle w:val="6"/>
              <w:spacing w:line="266" w:lineRule="auto"/>
              <w:rPr>
                <w:color w:val="auto"/>
              </w:rPr>
            </w:pPr>
          </w:p>
          <w:p w14:paraId="2D910E33">
            <w:pPr>
              <w:pStyle w:val="6"/>
              <w:spacing w:line="266" w:lineRule="auto"/>
              <w:rPr>
                <w:color w:val="auto"/>
              </w:rPr>
            </w:pPr>
          </w:p>
          <w:p w14:paraId="2E8CBCBE">
            <w:pPr>
              <w:spacing w:before="61" w:line="236" w:lineRule="auto"/>
              <w:ind w:left="227" w:leftChars="0" w:right="100" w:rightChars="0" w:hanging="115" w:firstLineChars="0"/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19"/>
                <w:szCs w:val="19"/>
                <w:lang w:eastAsia="zh-CN"/>
              </w:rPr>
              <w:t>池江</w:t>
            </w:r>
            <w:r>
              <w:rPr>
                <w:rFonts w:ascii="宋体" w:hAnsi="宋体" w:eastAsia="宋体" w:cs="宋体"/>
                <w:color w:val="auto"/>
                <w:spacing w:val="4"/>
                <w:sz w:val="19"/>
                <w:szCs w:val="19"/>
              </w:rPr>
              <w:t>镇人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C49467C">
            <w:pPr>
              <w:pStyle w:val="6"/>
              <w:spacing w:line="339" w:lineRule="auto"/>
              <w:rPr>
                <w:color w:val="auto"/>
              </w:rPr>
            </w:pPr>
          </w:p>
          <w:p w14:paraId="75A1F65C">
            <w:pPr>
              <w:pStyle w:val="6"/>
              <w:spacing w:line="339" w:lineRule="auto"/>
              <w:rPr>
                <w:color w:val="auto"/>
              </w:rPr>
            </w:pPr>
          </w:p>
          <w:p w14:paraId="29BCD067">
            <w:pPr>
              <w:spacing w:before="62" w:line="226" w:lineRule="auto"/>
              <w:ind w:left="58"/>
              <w:rPr>
                <w:rFonts w:ascii="宋体" w:hAnsi="宋体" w:eastAsia="宋体" w:cs="宋体"/>
                <w:color w:val="auto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19"/>
                <w:szCs w:val="19"/>
              </w:rPr>
              <w:t>■政府网站</w:t>
            </w:r>
          </w:p>
          <w:p w14:paraId="70721279">
            <w:pPr>
              <w:spacing w:before="9" w:line="231" w:lineRule="auto"/>
              <w:ind w:left="58" w:leftChars="0" w:right="1556" w:rightChars="0"/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color w:val="auto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A69F1DE">
            <w:pPr>
              <w:pStyle w:val="6"/>
              <w:spacing w:line="306" w:lineRule="auto"/>
              <w:rPr>
                <w:color w:val="auto"/>
              </w:rPr>
            </w:pPr>
          </w:p>
          <w:p w14:paraId="7D89B8E7">
            <w:pPr>
              <w:pStyle w:val="6"/>
              <w:spacing w:line="306" w:lineRule="auto"/>
              <w:rPr>
                <w:color w:val="auto"/>
              </w:rPr>
            </w:pPr>
          </w:p>
          <w:p w14:paraId="0370774D">
            <w:pPr>
              <w:pStyle w:val="6"/>
              <w:spacing w:line="306" w:lineRule="auto"/>
              <w:rPr>
                <w:color w:val="auto"/>
              </w:rPr>
            </w:pPr>
          </w:p>
          <w:p w14:paraId="52BD12E7">
            <w:pPr>
              <w:spacing w:before="62" w:line="253" w:lineRule="exact"/>
              <w:ind w:left="224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D7FB667">
            <w:pPr>
              <w:pStyle w:val="6"/>
              <w:rPr>
                <w:color w:val="auto"/>
              </w:rPr>
            </w:pPr>
          </w:p>
        </w:tc>
        <w:tc>
          <w:tcPr>
            <w:tcW w:w="541" w:type="dxa"/>
            <w:vAlign w:val="top"/>
          </w:tcPr>
          <w:p w14:paraId="483A54AB">
            <w:pPr>
              <w:pStyle w:val="6"/>
              <w:spacing w:line="306" w:lineRule="auto"/>
              <w:rPr>
                <w:color w:val="auto"/>
              </w:rPr>
            </w:pPr>
          </w:p>
          <w:p w14:paraId="0D990366">
            <w:pPr>
              <w:pStyle w:val="6"/>
              <w:spacing w:line="306" w:lineRule="auto"/>
              <w:rPr>
                <w:color w:val="auto"/>
              </w:rPr>
            </w:pPr>
          </w:p>
          <w:p w14:paraId="6311EBD6">
            <w:pPr>
              <w:pStyle w:val="6"/>
              <w:spacing w:line="306" w:lineRule="auto"/>
              <w:rPr>
                <w:color w:val="auto"/>
              </w:rPr>
            </w:pPr>
          </w:p>
          <w:p w14:paraId="00895340">
            <w:pPr>
              <w:spacing w:before="62" w:line="253" w:lineRule="exact"/>
              <w:ind w:left="226" w:leftChars="0"/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</w:pPr>
            <w:r>
              <w:rPr>
                <w:rFonts w:ascii="宋体" w:hAnsi="宋体" w:eastAsia="宋体" w:cs="宋体"/>
                <w:color w:val="auto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0A79C7F">
            <w:pPr>
              <w:pStyle w:val="6"/>
              <w:rPr>
                <w:color w:val="auto"/>
              </w:rPr>
            </w:pPr>
          </w:p>
        </w:tc>
      </w:tr>
    </w:tbl>
    <w:p w14:paraId="01AAF683">
      <w:pPr>
        <w:pStyle w:val="2"/>
      </w:pPr>
    </w:p>
    <w:sectPr>
      <w:pgSz w:w="16815" w:h="16840"/>
      <w:pgMar w:top="1431" w:right="1069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500138"/>
    <w:rsid w:val="015E6884"/>
    <w:rsid w:val="02076F1C"/>
    <w:rsid w:val="034C72DC"/>
    <w:rsid w:val="03836A76"/>
    <w:rsid w:val="039447DF"/>
    <w:rsid w:val="03F60FF6"/>
    <w:rsid w:val="05ED6429"/>
    <w:rsid w:val="0600615C"/>
    <w:rsid w:val="08332819"/>
    <w:rsid w:val="091837BC"/>
    <w:rsid w:val="0A2763AD"/>
    <w:rsid w:val="0A656ED5"/>
    <w:rsid w:val="0AD83E36"/>
    <w:rsid w:val="0ADD6C61"/>
    <w:rsid w:val="0B9A495D"/>
    <w:rsid w:val="0E415563"/>
    <w:rsid w:val="0EBE6BB4"/>
    <w:rsid w:val="0F225395"/>
    <w:rsid w:val="0FE20680"/>
    <w:rsid w:val="10022AD1"/>
    <w:rsid w:val="10675755"/>
    <w:rsid w:val="116003F7"/>
    <w:rsid w:val="118E286E"/>
    <w:rsid w:val="130C25E4"/>
    <w:rsid w:val="13946135"/>
    <w:rsid w:val="15B5180E"/>
    <w:rsid w:val="164200CB"/>
    <w:rsid w:val="16612C47"/>
    <w:rsid w:val="177644D0"/>
    <w:rsid w:val="18383533"/>
    <w:rsid w:val="188E3A9B"/>
    <w:rsid w:val="18C3166F"/>
    <w:rsid w:val="196D36B1"/>
    <w:rsid w:val="1A367F46"/>
    <w:rsid w:val="1A6920CA"/>
    <w:rsid w:val="1A845156"/>
    <w:rsid w:val="1B027E29"/>
    <w:rsid w:val="1B4D19EC"/>
    <w:rsid w:val="1B682381"/>
    <w:rsid w:val="1CA76EDA"/>
    <w:rsid w:val="1CFA16FF"/>
    <w:rsid w:val="1DE1641B"/>
    <w:rsid w:val="1FAE057F"/>
    <w:rsid w:val="20322F5E"/>
    <w:rsid w:val="204038CD"/>
    <w:rsid w:val="208E288A"/>
    <w:rsid w:val="219043E0"/>
    <w:rsid w:val="21E62252"/>
    <w:rsid w:val="22813D29"/>
    <w:rsid w:val="240D3AC6"/>
    <w:rsid w:val="243E6375"/>
    <w:rsid w:val="24547947"/>
    <w:rsid w:val="250F7D12"/>
    <w:rsid w:val="267A740D"/>
    <w:rsid w:val="26CF1507"/>
    <w:rsid w:val="273E668C"/>
    <w:rsid w:val="280E65D3"/>
    <w:rsid w:val="28F416F8"/>
    <w:rsid w:val="29003BF9"/>
    <w:rsid w:val="29397597"/>
    <w:rsid w:val="29F00112"/>
    <w:rsid w:val="2A660D80"/>
    <w:rsid w:val="2B6A7A50"/>
    <w:rsid w:val="2B911481"/>
    <w:rsid w:val="2BFE2C9F"/>
    <w:rsid w:val="2C7A3CC3"/>
    <w:rsid w:val="2D58083D"/>
    <w:rsid w:val="2D9B65E7"/>
    <w:rsid w:val="2DBA2F11"/>
    <w:rsid w:val="2E051CB2"/>
    <w:rsid w:val="2E8452CD"/>
    <w:rsid w:val="30BA4FD6"/>
    <w:rsid w:val="32A55811"/>
    <w:rsid w:val="332350B4"/>
    <w:rsid w:val="336A6BF7"/>
    <w:rsid w:val="33F00D0E"/>
    <w:rsid w:val="33FE78CF"/>
    <w:rsid w:val="368C4D1E"/>
    <w:rsid w:val="37CE75B8"/>
    <w:rsid w:val="38A04AB1"/>
    <w:rsid w:val="3AD849D6"/>
    <w:rsid w:val="3B247C1B"/>
    <w:rsid w:val="3B762441"/>
    <w:rsid w:val="3C9B3F0D"/>
    <w:rsid w:val="3E126451"/>
    <w:rsid w:val="3E4660FB"/>
    <w:rsid w:val="3EFE69D5"/>
    <w:rsid w:val="3F4C7741"/>
    <w:rsid w:val="40AA5378"/>
    <w:rsid w:val="40C1415E"/>
    <w:rsid w:val="42F00D2B"/>
    <w:rsid w:val="44355EC3"/>
    <w:rsid w:val="452F78E8"/>
    <w:rsid w:val="45791B97"/>
    <w:rsid w:val="460A66C2"/>
    <w:rsid w:val="463F7FFF"/>
    <w:rsid w:val="46737CA9"/>
    <w:rsid w:val="48912668"/>
    <w:rsid w:val="48F43B85"/>
    <w:rsid w:val="49417BEA"/>
    <w:rsid w:val="4B3A0D95"/>
    <w:rsid w:val="4CC254E6"/>
    <w:rsid w:val="4E127DA7"/>
    <w:rsid w:val="4ECD1F20"/>
    <w:rsid w:val="4F6B59C1"/>
    <w:rsid w:val="50146059"/>
    <w:rsid w:val="510203F7"/>
    <w:rsid w:val="52120376"/>
    <w:rsid w:val="525A7F6F"/>
    <w:rsid w:val="528D20F2"/>
    <w:rsid w:val="53530C46"/>
    <w:rsid w:val="547F5A6B"/>
    <w:rsid w:val="553E623B"/>
    <w:rsid w:val="55911EF9"/>
    <w:rsid w:val="55E62245"/>
    <w:rsid w:val="56554CD5"/>
    <w:rsid w:val="56D41CF8"/>
    <w:rsid w:val="57AF2B0B"/>
    <w:rsid w:val="5878114F"/>
    <w:rsid w:val="58EA204C"/>
    <w:rsid w:val="5CBC7FB4"/>
    <w:rsid w:val="5D1A4582"/>
    <w:rsid w:val="5D2C42B6"/>
    <w:rsid w:val="5DD62B9F"/>
    <w:rsid w:val="5E766130"/>
    <w:rsid w:val="5F830B05"/>
    <w:rsid w:val="5FEB2206"/>
    <w:rsid w:val="606C7D42"/>
    <w:rsid w:val="608F5287"/>
    <w:rsid w:val="61500EBB"/>
    <w:rsid w:val="62157A0E"/>
    <w:rsid w:val="62E21FE6"/>
    <w:rsid w:val="63690012"/>
    <w:rsid w:val="63732C3E"/>
    <w:rsid w:val="63F73EC8"/>
    <w:rsid w:val="640B731B"/>
    <w:rsid w:val="64235D45"/>
    <w:rsid w:val="65FD2C93"/>
    <w:rsid w:val="67184229"/>
    <w:rsid w:val="68815DFE"/>
    <w:rsid w:val="689F6284"/>
    <w:rsid w:val="69AE2C22"/>
    <w:rsid w:val="69EA352F"/>
    <w:rsid w:val="69FA7C16"/>
    <w:rsid w:val="6A093665"/>
    <w:rsid w:val="6AB75B07"/>
    <w:rsid w:val="6B160A7F"/>
    <w:rsid w:val="6B5C220A"/>
    <w:rsid w:val="6D0F1C2A"/>
    <w:rsid w:val="6D8048D6"/>
    <w:rsid w:val="6E005A16"/>
    <w:rsid w:val="6EEB3FD1"/>
    <w:rsid w:val="6EF2535F"/>
    <w:rsid w:val="6F687856"/>
    <w:rsid w:val="709D754D"/>
    <w:rsid w:val="72F120F3"/>
    <w:rsid w:val="73397A01"/>
    <w:rsid w:val="733C304D"/>
    <w:rsid w:val="747B7BA5"/>
    <w:rsid w:val="76DD68F5"/>
    <w:rsid w:val="777234E1"/>
    <w:rsid w:val="77764653"/>
    <w:rsid w:val="788D60F9"/>
    <w:rsid w:val="79A65396"/>
    <w:rsid w:val="7A20416A"/>
    <w:rsid w:val="7B5829EE"/>
    <w:rsid w:val="7C356B8E"/>
    <w:rsid w:val="7D1F7C67"/>
    <w:rsid w:val="7D284642"/>
    <w:rsid w:val="7DE844FD"/>
    <w:rsid w:val="7E2272E3"/>
    <w:rsid w:val="7EB66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1784</Words>
  <Characters>1860</Characters>
  <TotalTime>56</TotalTime>
  <ScaleCrop>false</ScaleCrop>
  <LinksUpToDate>false</LinksUpToDate>
  <CharactersWithSpaces>1863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2023-02-06T14:49:00Z</dcterms:created>
  <dc:creator>Administrator</dc:creator>
  <cp:lastModifiedBy>Administrator</cp:lastModifiedBy>
  <dcterms:modified xsi:type="dcterms:W3CDTF">2025-08-26T06:16:54Z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2025-08-12T11:00:17Z</vt:filetime>
  </property>
  <property fmtid="{D5CDD505-2E9C-101B-9397-08002B2CF9AE}" pid="4" name="KSOProductBuildVer">
    <vt:lpwstr>2052-12.1.0.22529</vt:lpwstr>
  </property>
  <property fmtid="{D5CDD505-2E9C-101B-9397-08002B2CF9AE}" pid="5" name="ICV">
    <vt:lpwstr>05E407B51D1143E5990AF3814419C18C_13</vt:lpwstr>
  </property>
  <property fmtid="{D5CDD505-2E9C-101B-9397-08002B2CF9AE}" pid="6" name="KSOTemplateDocerSaveRecord">
    <vt:lpwstr>eyJoZGlkIjoiODM1ZjE5OGU5ZmNiMzRkMDIzMjk2Zjc4YTE5ZGZlZmIifQ==</vt:lpwstr>
  </property>
</Properties>
</file>