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ECCE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225" w:beforeAutospacing="0" w:after="225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大余县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eastAsia="zh-CN"/>
          <w14:textFill>
            <w14:solidFill>
              <w14:schemeClr w14:val="tx1"/>
            </w14:solidFill>
          </w14:textFill>
        </w:rPr>
        <w:t>交通运输局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信息公开目录</w:t>
      </w:r>
    </w:p>
    <w:tbl>
      <w:tblPr>
        <w:tblStyle w:val="7"/>
        <w:tblW w:w="14469" w:type="dxa"/>
        <w:tblCellSpacing w:w="15" w:type="dxa"/>
        <w:tblInd w:w="-23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20"/>
        <w:gridCol w:w="1590"/>
        <w:gridCol w:w="1410"/>
        <w:gridCol w:w="1379"/>
        <w:gridCol w:w="2002"/>
        <w:gridCol w:w="1766"/>
        <w:gridCol w:w="1295"/>
        <w:gridCol w:w="1261"/>
        <w:gridCol w:w="1846"/>
      </w:tblGrid>
      <w:tr w14:paraId="4A4BDA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tblCellSpacing w:w="15" w:type="dxa"/>
        </w:trPr>
        <w:tc>
          <w:tcPr>
            <w:tcW w:w="18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6D68F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公开类别</w:t>
            </w:r>
            <w:bookmarkStart w:id="0" w:name="_GoBack"/>
            <w:bookmarkEnd w:id="0"/>
          </w:p>
        </w:tc>
        <w:tc>
          <w:tcPr>
            <w:tcW w:w="434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FBFD0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公开事项</w:t>
            </w:r>
          </w:p>
        </w:tc>
        <w:tc>
          <w:tcPr>
            <w:tcW w:w="197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EBDC8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公开内容（要素）</w:t>
            </w:r>
          </w:p>
        </w:tc>
        <w:tc>
          <w:tcPr>
            <w:tcW w:w="173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6D563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公开依据</w:t>
            </w:r>
          </w:p>
        </w:tc>
        <w:tc>
          <w:tcPr>
            <w:tcW w:w="126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1E02C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公开时限</w:t>
            </w:r>
          </w:p>
        </w:tc>
        <w:tc>
          <w:tcPr>
            <w:tcW w:w="123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794CA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公开主体</w:t>
            </w:r>
          </w:p>
        </w:tc>
        <w:tc>
          <w:tcPr>
            <w:tcW w:w="180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71FD5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公开渠道和载体</w:t>
            </w:r>
          </w:p>
        </w:tc>
      </w:tr>
      <w:tr w14:paraId="2EDA1D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tblCellSpacing w:w="15" w:type="dxa"/>
        </w:trPr>
        <w:tc>
          <w:tcPr>
            <w:tcW w:w="18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C920E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8354A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一级事项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C9F12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二级事项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DBA06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三级事项</w:t>
            </w:r>
          </w:p>
        </w:tc>
        <w:tc>
          <w:tcPr>
            <w:tcW w:w="197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7FB0E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</w:p>
        </w:tc>
        <w:tc>
          <w:tcPr>
            <w:tcW w:w="17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781A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</w:p>
        </w:tc>
        <w:tc>
          <w:tcPr>
            <w:tcW w:w="12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BE165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</w:p>
        </w:tc>
        <w:tc>
          <w:tcPr>
            <w:tcW w:w="123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B30D2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</w:p>
        </w:tc>
        <w:tc>
          <w:tcPr>
            <w:tcW w:w="180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BAB58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</w:pPr>
          </w:p>
        </w:tc>
      </w:tr>
      <w:tr w14:paraId="3F2EA8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F131B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管理公开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DA028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财政信息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FE373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部门及单位预决算公开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CDFB0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B0F242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1.预算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编制说明</w:t>
            </w:r>
          </w:p>
          <w:p w14:paraId="2EA4D876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部门及单位预算表</w:t>
            </w:r>
          </w:p>
          <w:p w14:paraId="67E46F89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部门及单位决算表</w:t>
            </w:r>
          </w:p>
          <w:p w14:paraId="73519F50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.决算情况说明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26D4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E0C04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8A074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2E21A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7D4F636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32EF4F7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7EE742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0AB66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重点领域信息</w:t>
            </w:r>
            <w:r>
              <w:rPr>
                <w:rFonts w:hint="eastAsia" w:ascii="仿宋_GB2312" w:hAnsi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E3867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公共企事业单位公开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70877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公共交通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D9D05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03F342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县内公共交通相关服务信息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4912B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《交通运输领域基层政务公开标准指引》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交办办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〔2021〕75号）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3301E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0DC9B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5B79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5BDC33B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691AF62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4EA170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20E97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政府信息公开指南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F463D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政府信息公开指南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95230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DC079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03DA5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政府信息的分类、编排体系、政府信息获取方式</w:t>
            </w:r>
          </w:p>
          <w:p w14:paraId="274A6629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2.政府信息公开机构信息（包括名称、办公地址、办公时间、联系电话、传真号码、互联网联系方式等）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EE6AA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84C49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2E837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EAFF2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6EE9254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7D8BCE3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729089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96CB0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政府信息公开年报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0CD5E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年度报告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E67C8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信息公开年度报告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477B8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AF43C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历年政府信息公开工作年度报告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8563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215F4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年报的公开时间在每年1月31日之前公开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4010E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0ED5E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73824BD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0801A02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2C0427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ECDD5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管理公开</w:t>
            </w: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BCAFE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人事信息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811A3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考录招聘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CF372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15E1A0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机关公务员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及下属事业单位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招考信息</w:t>
            </w:r>
          </w:p>
          <w:p w14:paraId="00470D4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2.录用结果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C0484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FDC1A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91400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AC9D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3A5DD19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2F8AC64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36774E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707DC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FD0B5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B4695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人事任免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1E45F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116D8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本部门人事任免信息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BB346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CBC23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E8C8B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82250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5032916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73377F2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78F347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9F697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执行公开</w:t>
            </w: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B55D7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发展规划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3AEDE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工作计划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73AE9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7E5FAD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年度工作计划和总结</w:t>
            </w:r>
          </w:p>
          <w:p w14:paraId="621F866B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.其他计划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B92E9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B4769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BD80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3B49C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28A5F9F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735B4C0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2B3479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99D03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01074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F14BB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发展规划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E49C7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F477A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涉及本部门中长期规划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BDCB2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19E5D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16DF2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9A4A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692328E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678228B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11A79F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2A6B4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决策公开</w:t>
            </w: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C75C9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法规文件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E5822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其他有关文件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736E7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C7A41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本部门制定的其他文件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9FE45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6C6A1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2E4EA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21CB8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100FC75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5555F5E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598118F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55624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5ED50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DC027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规范性文件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25ED7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A22ED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1.本部门制定的规范性文件（需标注是否有效）</w:t>
            </w:r>
          </w:p>
          <w:p w14:paraId="4B31476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2.规范性文件定期清理情况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A8B36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BC09D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11CEB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72E6E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44603F6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0C32C37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22817D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F8DE2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471A3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DBF19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法规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94DA2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FAF607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国家法律法规、政策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文件</w:t>
            </w:r>
          </w:p>
          <w:p w14:paraId="2A534313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2.省市法律法规、政策文件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91E0E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333AD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45874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D974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7D9E46C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720637F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1E6640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EFA6B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服务公开</w:t>
            </w: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EA8F8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行政执法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B716A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行政执法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0CA23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D5806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县交通运输综合行政执法大队开展执法的工作情况</w:t>
            </w:r>
          </w:p>
          <w:p w14:paraId="1963919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2.县内4个科技治超不停车检测点检测到的超限超载的数据公示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60C89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E448B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22FE3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2B2B8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0F2CEFA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0106B78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4AE545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7C30B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67E72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A772F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执法依据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218BC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8FB74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行政执法的法律法规等相关依据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1993D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C382C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FEE15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3ADA9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4E5EC3A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449E475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6B0304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D0E88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服务公开</w:t>
            </w: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13D3A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公共服务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4639F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涉外服务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E16B0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0731A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公共服务事项办事指南</w:t>
            </w:r>
          </w:p>
        </w:tc>
        <w:tc>
          <w:tcPr>
            <w:tcW w:w="173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4705F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A7F16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0B678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2DCCD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3648AF9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274B91B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4E684F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B53DE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7B3F2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6E99C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面向企业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81644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E4BA3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63724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03221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43A93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C6BB5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6807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23B85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C0E80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375B3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面向公民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3C5E0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3443F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FD8BC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F4460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D6187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F6256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18FD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1E582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管理公开</w:t>
            </w: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9FC28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工作动态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AC35B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统计数据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541B8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3B22A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交通运输综合统计和本单位本行业相关统计数据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38B2E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52C20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FEB0C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51FFE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0D3192B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44E7B49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4CB7CA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2357F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30314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37B62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公告公示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4E6EC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1B2E0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本部门部分工作的公示信息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1966D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4D8C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A6BAA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F0D8B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3220778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59B9BF3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3CCCBF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4A877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298C2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E251C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突发公共事件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E82C8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34885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发布针对涉及群众切身利益、影响社会稳定和突发公共事件的重点事项等信息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71A97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《关于全面推进政务公开工作的意见》（中办发〔2016〕8号）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55DCE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AED29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9A437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5393B7C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5764BB4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76C9E8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9B104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管理公开</w:t>
            </w: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D6866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概况信息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50C55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机构职能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0B54E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5837D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本部门主要职能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6212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B09BE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B2DB9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54D87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4A68C41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122DB8B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650547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tblCellSpacing w:w="15" w:type="dxa"/>
        </w:trPr>
        <w:tc>
          <w:tcPr>
            <w:tcW w:w="18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7A855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C8298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3C642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领导信息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F417E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领导重要活动及讲话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8560C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本部门会议、工作推进等相关工作动态信息</w:t>
            </w:r>
          </w:p>
        </w:tc>
        <w:tc>
          <w:tcPr>
            <w:tcW w:w="173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1BB73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《中华人民共和国政府信息公开条例》（国务院令第711号）</w:t>
            </w:r>
          </w:p>
        </w:tc>
        <w:tc>
          <w:tcPr>
            <w:tcW w:w="126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20E03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信息形成或变更之日起20个工作日内</w:t>
            </w: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74C0B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DABFE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06AF34B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245F94AF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  <w:tr w14:paraId="6B39CE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tblCellSpacing w:w="15" w:type="dxa"/>
        </w:trPr>
        <w:tc>
          <w:tcPr>
            <w:tcW w:w="18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2B4A9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EDD7E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AD1C3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4680F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领导简历及分工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243AE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1.姓名</w:t>
            </w:r>
          </w:p>
          <w:p w14:paraId="090372B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2.职务</w:t>
            </w:r>
          </w:p>
          <w:p w14:paraId="362FFE3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3.工作分工</w:t>
            </w:r>
          </w:p>
          <w:p w14:paraId="0A1A135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4.个人简历</w:t>
            </w:r>
          </w:p>
        </w:tc>
        <w:tc>
          <w:tcPr>
            <w:tcW w:w="173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2747B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01426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0AE0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大余县交通运输局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2B55E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政府网站</w:t>
            </w:r>
          </w:p>
          <w:p w14:paraId="493482A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公开查阅点</w:t>
            </w:r>
          </w:p>
          <w:p w14:paraId="6618B88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政务公开专区</w:t>
            </w:r>
          </w:p>
        </w:tc>
      </w:tr>
    </w:tbl>
    <w:p w14:paraId="0DCDE16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225" w:beforeAutospacing="0" w:after="225" w:afterAutospacing="0"/>
        <w:ind w:left="0" w:leftChars="0" w:right="0" w:firstLine="0" w:firstLine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 w14:paraId="16E24C6F">
      <w:pPr>
        <w:shd w:val="clear"/>
      </w:pPr>
    </w:p>
    <w:sectPr>
      <w:pgSz w:w="16838" w:h="11906" w:orient="landscape"/>
      <w:pgMar w:top="1587" w:right="1587" w:bottom="1587" w:left="1134" w:header="1587" w:footer="1134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7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65A">
      <wne:acd wne:acdName="acd0"/>
    </wne:keymap>
  </wne:keymaps>
  <wne:acds>
    <wne:acd wne:argValue="AQAAAAAA" wne:acdName="acd0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yMWQ3NGFjZWI5MGUyYTIxZDlhZGIyNjQxMzE3NWUifQ=="/>
  </w:docVars>
  <w:rsids>
    <w:rsidRoot w:val="00000000"/>
    <w:rsid w:val="00B55938"/>
    <w:rsid w:val="00D27F30"/>
    <w:rsid w:val="04DF5975"/>
    <w:rsid w:val="07577AB8"/>
    <w:rsid w:val="08E22636"/>
    <w:rsid w:val="0E9B2EC6"/>
    <w:rsid w:val="107B4932"/>
    <w:rsid w:val="11827D1A"/>
    <w:rsid w:val="14220AF9"/>
    <w:rsid w:val="194C4688"/>
    <w:rsid w:val="1FEC6AB1"/>
    <w:rsid w:val="242E0829"/>
    <w:rsid w:val="25DB2D58"/>
    <w:rsid w:val="267C4F33"/>
    <w:rsid w:val="29834B57"/>
    <w:rsid w:val="2AD359D3"/>
    <w:rsid w:val="2C092691"/>
    <w:rsid w:val="2E1E282A"/>
    <w:rsid w:val="2E222864"/>
    <w:rsid w:val="31F67D68"/>
    <w:rsid w:val="33D26ADA"/>
    <w:rsid w:val="35F734A2"/>
    <w:rsid w:val="38602906"/>
    <w:rsid w:val="38D668CB"/>
    <w:rsid w:val="42074851"/>
    <w:rsid w:val="43463985"/>
    <w:rsid w:val="436C4011"/>
    <w:rsid w:val="46A9453D"/>
    <w:rsid w:val="491C7983"/>
    <w:rsid w:val="49BD02B5"/>
    <w:rsid w:val="4B1759AF"/>
    <w:rsid w:val="508C33C6"/>
    <w:rsid w:val="510724E1"/>
    <w:rsid w:val="51877AA0"/>
    <w:rsid w:val="528F6198"/>
    <w:rsid w:val="5839616B"/>
    <w:rsid w:val="63A02FB8"/>
    <w:rsid w:val="65B93D4A"/>
    <w:rsid w:val="66DB1BD0"/>
    <w:rsid w:val="68D742D7"/>
    <w:rsid w:val="6A5D54FC"/>
    <w:rsid w:val="6A9A1D46"/>
    <w:rsid w:val="6AB564E2"/>
    <w:rsid w:val="6C3B0EBC"/>
    <w:rsid w:val="6E760A32"/>
    <w:rsid w:val="70874D22"/>
    <w:rsid w:val="71400528"/>
    <w:rsid w:val="73D26A97"/>
    <w:rsid w:val="74FB0644"/>
    <w:rsid w:val="7C824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20" w:lineRule="exact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0" w:firstLineChars="200"/>
      <w:outlineLvl w:val="1"/>
    </w:pPr>
    <w:rPr>
      <w:rFonts w:ascii="Arial" w:hAnsi="Arial" w:eastAsia="黑体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2"/>
    </w:pPr>
    <w:rPr>
      <w:rFonts w:ascii="Times New Roman" w:hAnsi="Times New Roman" w:eastAsia="楷体_GB2312"/>
      <w:b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Lines="0" w:afterAutospacing="0"/>
      <w:ind w:left="0" w:leftChars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1996</Words>
  <Characters>2076</Characters>
  <Lines>0</Lines>
  <Paragraphs>0</Paragraphs>
  <TotalTime>3</TotalTime>
  <ScaleCrop>false</ScaleCrop>
  <LinksUpToDate>false</LinksUpToDate>
  <CharactersWithSpaces>2076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2020-04-02T07:15:00Z</dcterms:created>
  <dc:creator>Administrator</dc:creator>
  <cp:lastModifiedBy>Administrator</cp:lastModifiedBy>
  <cp:lastPrinted>2025-08-12T09:45:00Z</cp:lastPrinted>
  <dcterms:modified xsi:type="dcterms:W3CDTF">2025-08-26T08:12:09Z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60ACF37CEC794BF8AC67C1198B3E7154_13</vt:lpwstr>
  </property>
  <property fmtid="{D5CDD505-2E9C-101B-9397-08002B2CF9AE}" pid="4" name="KSOTemplateDocerSaveRecord">
    <vt:lpwstr>eyJoZGlkIjoiODM1ZjE5OGU5ZmNiMzRkMDIzMjk2Zjc4YTE5ZGZlZmIifQ==</vt:lpwstr>
  </property>
</Properties>
</file>