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4312C">
      <w:pPr>
        <w:spacing w:before="17"/>
      </w:pPr>
    </w:p>
    <w:p w14:paraId="3CB131CB">
      <w:pPr>
        <w:spacing w:before="17"/>
      </w:pPr>
    </w:p>
    <w:p w14:paraId="5962D902">
      <w:pPr>
        <w:spacing w:before="16"/>
      </w:pPr>
    </w:p>
    <w:p w14:paraId="1173D5F6">
      <w:pPr>
        <w:spacing w:before="16"/>
      </w:pPr>
    </w:p>
    <w:tbl>
      <w:tblPr>
        <w:tblStyle w:val="4"/>
        <w:tblW w:w="144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648"/>
        <w:gridCol w:w="648"/>
        <w:gridCol w:w="648"/>
        <w:gridCol w:w="2379"/>
        <w:gridCol w:w="2379"/>
        <w:gridCol w:w="994"/>
        <w:gridCol w:w="994"/>
        <w:gridCol w:w="2955"/>
        <w:gridCol w:w="533"/>
        <w:gridCol w:w="534"/>
        <w:gridCol w:w="533"/>
        <w:gridCol w:w="538"/>
      </w:tblGrid>
      <w:tr w14:paraId="668470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4440" w:type="dxa"/>
            <w:gridSpan w:val="13"/>
            <w:tcBorders>
              <w:bottom w:val="nil"/>
            </w:tcBorders>
            <w:vAlign w:val="top"/>
          </w:tcPr>
          <w:p w14:paraId="6E6800B0">
            <w:pPr>
              <w:pStyle w:val="5"/>
              <w:tabs>
                <w:tab w:val="left" w:pos="4607"/>
              </w:tabs>
              <w:spacing w:before="175" w:line="229" w:lineRule="auto"/>
              <w:ind w:left="118"/>
              <w:rPr>
                <w:rFonts w:hint="eastAsia" w:eastAsia="宋体"/>
                <w:b/>
                <w:bCs/>
                <w:spacing w:val="4"/>
                <w:sz w:val="19"/>
                <w:szCs w:val="19"/>
                <w:lang w:eastAsia="zh-CN"/>
              </w:rPr>
            </w:pPr>
            <w:r>
              <w:rPr>
                <w:rFonts w:hint="eastAsia"/>
                <w:b/>
                <w:bCs/>
                <w:spacing w:val="4"/>
                <w:sz w:val="19"/>
                <w:szCs w:val="19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4"/>
                <w:sz w:val="36"/>
                <w:szCs w:val="36"/>
                <w:lang w:eastAsia="zh-CN"/>
              </w:rPr>
              <w:t>大余县科工局政务公开标准目录</w:t>
            </w:r>
          </w:p>
        </w:tc>
      </w:tr>
      <w:tr w14:paraId="04279F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7E400C9A">
            <w:pPr>
              <w:spacing w:line="387" w:lineRule="auto"/>
              <w:rPr>
                <w:rFonts w:ascii="Arial"/>
                <w:sz w:val="21"/>
              </w:rPr>
            </w:pPr>
          </w:p>
          <w:p w14:paraId="705D9A42">
            <w:pPr>
              <w:pStyle w:val="5"/>
              <w:spacing w:before="61" w:line="229" w:lineRule="auto"/>
              <w:ind w:left="111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序号</w:t>
            </w:r>
            <w:bookmarkStart w:id="0" w:name="_GoBack"/>
            <w:bookmarkEnd w:id="0"/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 w14:paraId="5B8306F3">
            <w:pPr>
              <w:spacing w:line="265" w:lineRule="auto"/>
              <w:rPr>
                <w:rFonts w:ascii="Arial"/>
                <w:sz w:val="21"/>
              </w:rPr>
            </w:pPr>
          </w:p>
          <w:p w14:paraId="2D7C6295">
            <w:pPr>
              <w:pStyle w:val="5"/>
              <w:spacing w:before="62" w:line="229" w:lineRule="auto"/>
              <w:ind w:left="108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公开</w:t>
            </w:r>
          </w:p>
          <w:p w14:paraId="34179590">
            <w:pPr>
              <w:pStyle w:val="5"/>
              <w:spacing w:before="8" w:line="228" w:lineRule="auto"/>
              <w:ind w:left="102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类别</w:t>
            </w:r>
          </w:p>
        </w:tc>
        <w:tc>
          <w:tcPr>
            <w:tcW w:w="1296" w:type="dxa"/>
            <w:gridSpan w:val="2"/>
            <w:vAlign w:val="top"/>
          </w:tcPr>
          <w:p w14:paraId="66936E90">
            <w:pPr>
              <w:pStyle w:val="5"/>
              <w:spacing w:before="175" w:line="229" w:lineRule="auto"/>
              <w:ind w:left="213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公开事项</w:t>
            </w:r>
          </w:p>
        </w:tc>
        <w:tc>
          <w:tcPr>
            <w:tcW w:w="2379" w:type="dxa"/>
            <w:vMerge w:val="restart"/>
            <w:tcBorders>
              <w:bottom w:val="nil"/>
            </w:tcBorders>
            <w:vAlign w:val="top"/>
          </w:tcPr>
          <w:p w14:paraId="685D1EC8">
            <w:pPr>
              <w:spacing w:line="265" w:lineRule="auto"/>
              <w:rPr>
                <w:rFonts w:ascii="Arial"/>
                <w:sz w:val="21"/>
              </w:rPr>
            </w:pPr>
          </w:p>
          <w:p w14:paraId="3CA1EE53">
            <w:pPr>
              <w:pStyle w:val="5"/>
              <w:spacing w:before="61" w:line="228" w:lineRule="auto"/>
              <w:ind w:left="722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公开内容</w:t>
            </w:r>
          </w:p>
          <w:p w14:paraId="7C1690EE">
            <w:pPr>
              <w:pStyle w:val="5"/>
              <w:spacing w:before="10" w:line="228" w:lineRule="auto"/>
              <w:ind w:left="725"/>
              <w:rPr>
                <w:sz w:val="19"/>
                <w:szCs w:val="19"/>
              </w:rPr>
            </w:pPr>
            <w:r>
              <w:rPr>
                <w:b/>
                <w:bCs/>
                <w:spacing w:val="1"/>
                <w:sz w:val="19"/>
                <w:szCs w:val="19"/>
              </w:rPr>
              <w:t>（要素）</w:t>
            </w:r>
          </w:p>
        </w:tc>
        <w:tc>
          <w:tcPr>
            <w:tcW w:w="2379" w:type="dxa"/>
            <w:vMerge w:val="restart"/>
            <w:tcBorders>
              <w:bottom w:val="nil"/>
            </w:tcBorders>
            <w:vAlign w:val="top"/>
          </w:tcPr>
          <w:p w14:paraId="2F7967C2">
            <w:pPr>
              <w:spacing w:line="387" w:lineRule="auto"/>
              <w:rPr>
                <w:rFonts w:ascii="Arial"/>
                <w:sz w:val="21"/>
              </w:rPr>
            </w:pPr>
          </w:p>
          <w:p w14:paraId="04A1D1F5">
            <w:pPr>
              <w:pStyle w:val="5"/>
              <w:spacing w:before="61" w:line="227" w:lineRule="auto"/>
              <w:ind w:left="723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公开依据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 w14:paraId="21A2B537">
            <w:pPr>
              <w:spacing w:line="386" w:lineRule="auto"/>
              <w:rPr>
                <w:rFonts w:ascii="Arial"/>
                <w:sz w:val="21"/>
              </w:rPr>
            </w:pPr>
          </w:p>
          <w:p w14:paraId="347F9A81">
            <w:pPr>
              <w:pStyle w:val="5"/>
              <w:spacing w:before="62" w:line="229" w:lineRule="auto"/>
              <w:ind w:left="78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公开时限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 w14:paraId="40FFD76D">
            <w:pPr>
              <w:spacing w:line="387" w:lineRule="auto"/>
              <w:rPr>
                <w:rFonts w:ascii="Arial"/>
                <w:sz w:val="21"/>
              </w:rPr>
            </w:pPr>
          </w:p>
          <w:p w14:paraId="0CFA063E">
            <w:pPr>
              <w:pStyle w:val="5"/>
              <w:spacing w:before="61" w:line="229" w:lineRule="auto"/>
              <w:ind w:left="79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公开主体</w:t>
            </w:r>
          </w:p>
        </w:tc>
        <w:tc>
          <w:tcPr>
            <w:tcW w:w="2955" w:type="dxa"/>
            <w:vMerge w:val="restart"/>
            <w:tcBorders>
              <w:bottom w:val="nil"/>
            </w:tcBorders>
            <w:vAlign w:val="top"/>
          </w:tcPr>
          <w:p w14:paraId="6F8351AE">
            <w:pPr>
              <w:spacing w:line="386" w:lineRule="auto"/>
              <w:rPr>
                <w:rFonts w:ascii="Arial"/>
                <w:sz w:val="21"/>
              </w:rPr>
            </w:pPr>
          </w:p>
          <w:p w14:paraId="245EB74D">
            <w:pPr>
              <w:pStyle w:val="5"/>
              <w:spacing w:before="62" w:line="228" w:lineRule="auto"/>
              <w:ind w:left="699"/>
              <w:rPr>
                <w:sz w:val="19"/>
                <w:szCs w:val="19"/>
              </w:rPr>
            </w:pPr>
            <w:r>
              <w:rPr>
                <w:b/>
                <w:bCs/>
                <w:spacing w:val="6"/>
                <w:sz w:val="19"/>
                <w:szCs w:val="19"/>
              </w:rPr>
              <w:t>公开渠道和载体</w:t>
            </w:r>
          </w:p>
        </w:tc>
        <w:tc>
          <w:tcPr>
            <w:tcW w:w="1067" w:type="dxa"/>
            <w:gridSpan w:val="2"/>
            <w:vAlign w:val="top"/>
          </w:tcPr>
          <w:p w14:paraId="18D283D2">
            <w:pPr>
              <w:pStyle w:val="5"/>
              <w:spacing w:before="175" w:line="228" w:lineRule="auto"/>
              <w:ind w:left="117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公开对象</w:t>
            </w:r>
          </w:p>
        </w:tc>
        <w:tc>
          <w:tcPr>
            <w:tcW w:w="1071" w:type="dxa"/>
            <w:gridSpan w:val="2"/>
            <w:vAlign w:val="top"/>
          </w:tcPr>
          <w:p w14:paraId="24CDF432">
            <w:pPr>
              <w:pStyle w:val="5"/>
              <w:spacing w:before="175" w:line="229" w:lineRule="auto"/>
              <w:ind w:left="118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公开方式</w:t>
            </w:r>
          </w:p>
        </w:tc>
      </w:tr>
      <w:tr w14:paraId="715B69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0D39DA60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6F7A8471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Align w:val="top"/>
          </w:tcPr>
          <w:p w14:paraId="0F73E0B0">
            <w:pPr>
              <w:pStyle w:val="5"/>
              <w:spacing w:before="53" w:line="230" w:lineRule="auto"/>
              <w:ind w:left="106"/>
              <w:rPr>
                <w:sz w:val="19"/>
                <w:szCs w:val="19"/>
              </w:rPr>
            </w:pPr>
            <w:r>
              <w:rPr>
                <w:b/>
                <w:bCs/>
                <w:spacing w:val="2"/>
                <w:sz w:val="19"/>
                <w:szCs w:val="19"/>
              </w:rPr>
              <w:t>一级</w:t>
            </w:r>
          </w:p>
          <w:p w14:paraId="3AD2A5CC">
            <w:pPr>
              <w:pStyle w:val="5"/>
              <w:spacing w:before="7" w:line="221" w:lineRule="auto"/>
              <w:ind w:left="10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事项</w:t>
            </w:r>
          </w:p>
        </w:tc>
        <w:tc>
          <w:tcPr>
            <w:tcW w:w="648" w:type="dxa"/>
            <w:vAlign w:val="top"/>
          </w:tcPr>
          <w:p w14:paraId="4087EF94">
            <w:pPr>
              <w:pStyle w:val="5"/>
              <w:spacing w:before="53" w:line="230" w:lineRule="auto"/>
              <w:ind w:left="110"/>
              <w:rPr>
                <w:sz w:val="19"/>
                <w:szCs w:val="19"/>
              </w:rPr>
            </w:pPr>
            <w:r>
              <w:rPr>
                <w:b/>
                <w:bCs/>
                <w:spacing w:val="2"/>
                <w:sz w:val="19"/>
                <w:szCs w:val="19"/>
              </w:rPr>
              <w:t>二级</w:t>
            </w:r>
          </w:p>
          <w:p w14:paraId="5BF77EC7">
            <w:pPr>
              <w:pStyle w:val="5"/>
              <w:spacing w:before="7" w:line="221" w:lineRule="auto"/>
              <w:ind w:left="107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事项</w:t>
            </w:r>
          </w:p>
        </w:tc>
        <w:tc>
          <w:tcPr>
            <w:tcW w:w="2379" w:type="dxa"/>
            <w:vMerge w:val="continue"/>
            <w:tcBorders>
              <w:top w:val="nil"/>
            </w:tcBorders>
            <w:vAlign w:val="top"/>
          </w:tcPr>
          <w:p w14:paraId="76E43457">
            <w:pPr>
              <w:rPr>
                <w:rFonts w:ascii="Arial"/>
                <w:sz w:val="21"/>
              </w:rPr>
            </w:pPr>
          </w:p>
        </w:tc>
        <w:tc>
          <w:tcPr>
            <w:tcW w:w="2379" w:type="dxa"/>
            <w:vMerge w:val="continue"/>
            <w:tcBorders>
              <w:top w:val="nil"/>
            </w:tcBorders>
            <w:vAlign w:val="top"/>
          </w:tcPr>
          <w:p w14:paraId="137E773A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 w14:paraId="28A1A183"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 w14:paraId="521AB177">
            <w:pPr>
              <w:rPr>
                <w:rFonts w:ascii="Arial"/>
                <w:sz w:val="21"/>
              </w:rPr>
            </w:pPr>
          </w:p>
        </w:tc>
        <w:tc>
          <w:tcPr>
            <w:tcW w:w="2955" w:type="dxa"/>
            <w:vMerge w:val="continue"/>
            <w:tcBorders>
              <w:top w:val="nil"/>
            </w:tcBorders>
            <w:vAlign w:val="top"/>
          </w:tcPr>
          <w:p w14:paraId="567B5DED"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 w14:paraId="50920FA0">
            <w:pPr>
              <w:pStyle w:val="5"/>
              <w:spacing w:before="54" w:line="229" w:lineRule="auto"/>
              <w:ind w:left="163" w:right="28" w:hanging="100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全社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1"/>
                <w:sz w:val="19"/>
                <w:szCs w:val="19"/>
              </w:rPr>
              <w:t>会</w:t>
            </w:r>
          </w:p>
        </w:tc>
        <w:tc>
          <w:tcPr>
            <w:tcW w:w="534" w:type="dxa"/>
            <w:vAlign w:val="top"/>
          </w:tcPr>
          <w:p w14:paraId="06E7DD3C">
            <w:pPr>
              <w:pStyle w:val="5"/>
              <w:spacing w:before="53" w:line="228" w:lineRule="auto"/>
              <w:ind w:left="6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特定</w:t>
            </w:r>
          </w:p>
          <w:p w14:paraId="7C70D3B7">
            <w:pPr>
              <w:pStyle w:val="5"/>
              <w:spacing w:before="10" w:line="221" w:lineRule="auto"/>
              <w:ind w:left="6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群体</w:t>
            </w:r>
          </w:p>
        </w:tc>
        <w:tc>
          <w:tcPr>
            <w:tcW w:w="533" w:type="dxa"/>
            <w:vAlign w:val="top"/>
          </w:tcPr>
          <w:p w14:paraId="7E41F280">
            <w:pPr>
              <w:pStyle w:val="5"/>
              <w:spacing w:before="175" w:line="229" w:lineRule="auto"/>
              <w:ind w:left="65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主动</w:t>
            </w:r>
          </w:p>
        </w:tc>
        <w:tc>
          <w:tcPr>
            <w:tcW w:w="538" w:type="dxa"/>
            <w:vAlign w:val="top"/>
          </w:tcPr>
          <w:p w14:paraId="6433A882">
            <w:pPr>
              <w:pStyle w:val="5"/>
              <w:spacing w:before="54" w:line="229" w:lineRule="auto"/>
              <w:ind w:left="162" w:right="28" w:hanging="97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依申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b/>
                <w:bCs/>
                <w:sz w:val="19"/>
                <w:szCs w:val="19"/>
              </w:rPr>
              <w:t>请</w:t>
            </w:r>
          </w:p>
        </w:tc>
      </w:tr>
      <w:tr w14:paraId="624821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  <w:jc w:val="center"/>
        </w:trPr>
        <w:tc>
          <w:tcPr>
            <w:tcW w:w="657" w:type="dxa"/>
            <w:tcBorders>
              <w:right w:val="single" w:color="auto" w:sz="4" w:space="0"/>
            </w:tcBorders>
            <w:vAlign w:val="top"/>
          </w:tcPr>
          <w:p w14:paraId="1E4B7BAE">
            <w:pPr>
              <w:spacing w:line="244" w:lineRule="auto"/>
              <w:rPr>
                <w:rFonts w:ascii="Arial"/>
                <w:sz w:val="21"/>
              </w:rPr>
            </w:pPr>
          </w:p>
          <w:p w14:paraId="501BEE77">
            <w:pPr>
              <w:spacing w:line="245" w:lineRule="auto"/>
              <w:rPr>
                <w:rFonts w:ascii="Arial"/>
                <w:sz w:val="21"/>
              </w:rPr>
            </w:pPr>
          </w:p>
          <w:p w14:paraId="31085C1D">
            <w:pPr>
              <w:spacing w:line="245" w:lineRule="auto"/>
              <w:rPr>
                <w:rFonts w:ascii="Arial"/>
                <w:sz w:val="21"/>
              </w:rPr>
            </w:pPr>
          </w:p>
          <w:p w14:paraId="2F91FA81">
            <w:pPr>
              <w:pStyle w:val="5"/>
              <w:spacing w:before="59" w:line="241" w:lineRule="auto"/>
              <w:ind w:left="278"/>
            </w:pPr>
            <w:r>
              <w:t>1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2E2A89">
            <w:pPr>
              <w:spacing w:line="265" w:lineRule="auto"/>
              <w:rPr>
                <w:rFonts w:ascii="Arial"/>
                <w:sz w:val="21"/>
              </w:rPr>
            </w:pPr>
          </w:p>
          <w:p w14:paraId="683258A7">
            <w:pPr>
              <w:spacing w:line="265" w:lineRule="auto"/>
              <w:rPr>
                <w:rFonts w:ascii="Arial"/>
                <w:sz w:val="21"/>
              </w:rPr>
            </w:pPr>
          </w:p>
          <w:p w14:paraId="0EC5F017">
            <w:pPr>
              <w:spacing w:line="265" w:lineRule="auto"/>
              <w:rPr>
                <w:rFonts w:ascii="Arial"/>
                <w:sz w:val="21"/>
              </w:rPr>
            </w:pPr>
          </w:p>
          <w:p w14:paraId="08CD0D39">
            <w:pPr>
              <w:spacing w:line="265" w:lineRule="auto"/>
              <w:rPr>
                <w:rFonts w:ascii="Arial"/>
                <w:sz w:val="21"/>
              </w:rPr>
            </w:pPr>
          </w:p>
          <w:p w14:paraId="37336828">
            <w:pPr>
              <w:spacing w:line="265" w:lineRule="auto"/>
              <w:rPr>
                <w:rFonts w:ascii="Arial"/>
                <w:sz w:val="21"/>
              </w:rPr>
            </w:pPr>
          </w:p>
          <w:p w14:paraId="233330B0">
            <w:pPr>
              <w:spacing w:line="265" w:lineRule="auto"/>
              <w:rPr>
                <w:rFonts w:ascii="Arial"/>
                <w:sz w:val="21"/>
              </w:rPr>
            </w:pPr>
          </w:p>
          <w:p w14:paraId="09B7989E">
            <w:pPr>
              <w:spacing w:line="266" w:lineRule="auto"/>
              <w:rPr>
                <w:rFonts w:ascii="Arial"/>
                <w:sz w:val="21"/>
              </w:rPr>
            </w:pPr>
          </w:p>
          <w:p w14:paraId="429FD4FD">
            <w:pPr>
              <w:spacing w:line="266" w:lineRule="auto"/>
              <w:rPr>
                <w:rFonts w:ascii="Arial"/>
                <w:sz w:val="21"/>
              </w:rPr>
            </w:pPr>
          </w:p>
          <w:p w14:paraId="6E76A105">
            <w:pPr>
              <w:spacing w:line="266" w:lineRule="auto"/>
              <w:rPr>
                <w:rFonts w:ascii="Arial"/>
                <w:sz w:val="21"/>
              </w:rPr>
            </w:pPr>
          </w:p>
          <w:p w14:paraId="404C70EB">
            <w:pPr>
              <w:pStyle w:val="5"/>
              <w:spacing w:before="58" w:line="219" w:lineRule="auto"/>
              <w:ind w:left="128"/>
            </w:pPr>
            <w:r>
              <w:rPr>
                <w:spacing w:val="-7"/>
              </w:rPr>
              <w:t>决策</w:t>
            </w:r>
          </w:p>
          <w:p w14:paraId="1A33BDD2">
            <w:pPr>
              <w:pStyle w:val="5"/>
              <w:spacing w:before="9" w:line="221" w:lineRule="auto"/>
              <w:ind w:left="128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365760</wp:posOffset>
                  </wp:positionV>
                  <wp:extent cx="385445" cy="1127760"/>
                  <wp:effectExtent l="0" t="0" r="0" b="0"/>
                  <wp:wrapNone/>
                  <wp:docPr id="2" name="IM 2">
                    <a:hlinkClick xmlns:a="http://schemas.openxmlformats.org/drawingml/2006/main" r:id="rId7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7"/>
              </w:rPr>
              <w:t>公开</w:t>
            </w:r>
          </w:p>
        </w:tc>
        <w:tc>
          <w:tcPr>
            <w:tcW w:w="648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 w14:paraId="1AE9F5AF">
            <w:pPr>
              <w:spacing w:line="251" w:lineRule="auto"/>
              <w:rPr>
                <w:rFonts w:ascii="Arial"/>
                <w:sz w:val="21"/>
              </w:rPr>
            </w:pPr>
          </w:p>
          <w:p w14:paraId="4F5A0C05">
            <w:pPr>
              <w:spacing w:line="251" w:lineRule="auto"/>
              <w:rPr>
                <w:rFonts w:ascii="Arial"/>
                <w:sz w:val="21"/>
              </w:rPr>
            </w:pPr>
          </w:p>
          <w:p w14:paraId="1F1C02D7">
            <w:pPr>
              <w:spacing w:line="251" w:lineRule="auto"/>
              <w:rPr>
                <w:rFonts w:ascii="Arial"/>
                <w:sz w:val="21"/>
              </w:rPr>
            </w:pPr>
          </w:p>
          <w:p w14:paraId="36381BD5">
            <w:pPr>
              <w:spacing w:line="251" w:lineRule="auto"/>
              <w:rPr>
                <w:rFonts w:ascii="Arial"/>
                <w:sz w:val="21"/>
              </w:rPr>
            </w:pPr>
          </w:p>
          <w:p w14:paraId="755565C8">
            <w:pPr>
              <w:spacing w:line="251" w:lineRule="auto"/>
              <w:rPr>
                <w:rFonts w:ascii="Arial"/>
                <w:sz w:val="21"/>
              </w:rPr>
            </w:pPr>
          </w:p>
          <w:p w14:paraId="109E0D39">
            <w:pPr>
              <w:spacing w:line="251" w:lineRule="auto"/>
              <w:rPr>
                <w:rFonts w:ascii="Arial"/>
                <w:sz w:val="21"/>
              </w:rPr>
            </w:pPr>
          </w:p>
          <w:p w14:paraId="2F4654E1">
            <w:pPr>
              <w:pStyle w:val="5"/>
              <w:spacing w:before="58" w:line="231" w:lineRule="auto"/>
              <w:ind w:left="214" w:right="24" w:hanging="180"/>
            </w:pPr>
            <w:r>
              <w:rPr>
                <w:color w:val="auto"/>
                <w:spacing w:val="-3"/>
                <w:u w:val="none" w:color="auto"/>
              </w:rPr>
              <w:t>政策文</w:t>
            </w:r>
            <w:r>
              <w:rPr>
                <w:color w:val="auto"/>
                <w:u w:val="none" w:color="auto"/>
              </w:rPr>
              <w:t xml:space="preserve"> 件</w:t>
            </w:r>
          </w:p>
        </w:tc>
        <w:tc>
          <w:tcPr>
            <w:tcW w:w="648" w:type="dxa"/>
            <w:vAlign w:val="top"/>
          </w:tcPr>
          <w:p w14:paraId="5C04035D">
            <w:pPr>
              <w:spacing w:line="311" w:lineRule="auto"/>
              <w:rPr>
                <w:rFonts w:ascii="Arial"/>
                <w:sz w:val="21"/>
              </w:rPr>
            </w:pPr>
          </w:p>
          <w:p w14:paraId="4F587374">
            <w:pPr>
              <w:spacing w:line="311" w:lineRule="auto"/>
              <w:rPr>
                <w:rFonts w:ascii="Arial"/>
                <w:sz w:val="21"/>
              </w:rPr>
            </w:pPr>
          </w:p>
          <w:p w14:paraId="37D5A84B">
            <w:pPr>
              <w:pStyle w:val="5"/>
              <w:spacing w:before="59" w:line="221" w:lineRule="auto"/>
              <w:ind w:left="38"/>
            </w:pPr>
            <w:r>
              <w:rPr>
                <w:spacing w:val="-4"/>
              </w:rPr>
              <w:t>上级政</w:t>
            </w:r>
          </w:p>
          <w:p w14:paraId="2EEFE095">
            <w:pPr>
              <w:pStyle w:val="5"/>
              <w:spacing w:before="8" w:line="219" w:lineRule="auto"/>
              <w:ind w:left="38"/>
            </w:pPr>
            <w:r>
              <w:rPr>
                <w:spacing w:val="-4"/>
              </w:rPr>
              <w:t>策文件</w:t>
            </w:r>
          </w:p>
        </w:tc>
        <w:tc>
          <w:tcPr>
            <w:tcW w:w="2379" w:type="dxa"/>
            <w:vAlign w:val="top"/>
          </w:tcPr>
          <w:p w14:paraId="0D56535C">
            <w:pPr>
              <w:spacing w:line="311" w:lineRule="auto"/>
              <w:rPr>
                <w:rFonts w:ascii="Arial"/>
                <w:sz w:val="21"/>
              </w:rPr>
            </w:pPr>
          </w:p>
          <w:p w14:paraId="05D783AC">
            <w:pPr>
              <w:spacing w:line="312" w:lineRule="auto"/>
              <w:rPr>
                <w:rFonts w:ascii="Arial"/>
                <w:sz w:val="21"/>
              </w:rPr>
            </w:pPr>
          </w:p>
          <w:p w14:paraId="7E0F3370">
            <w:pPr>
              <w:pStyle w:val="5"/>
              <w:spacing w:before="58" w:line="219" w:lineRule="auto"/>
              <w:ind w:left="44"/>
            </w:pPr>
            <w:r>
              <w:rPr>
                <w:spacing w:val="-3"/>
              </w:rPr>
              <w:t>1.国家法律法规、政策文件</w:t>
            </w:r>
          </w:p>
          <w:p w14:paraId="69695AE5">
            <w:pPr>
              <w:pStyle w:val="5"/>
              <w:spacing w:before="9" w:line="219" w:lineRule="auto"/>
              <w:ind w:left="33"/>
            </w:pPr>
            <w:r>
              <w:rPr>
                <w:spacing w:val="-2"/>
              </w:rPr>
              <w:t>2.省市法律法规、政策文件</w:t>
            </w:r>
          </w:p>
        </w:tc>
        <w:tc>
          <w:tcPr>
            <w:tcW w:w="2379" w:type="dxa"/>
            <w:vAlign w:val="top"/>
          </w:tcPr>
          <w:p w14:paraId="0E451503">
            <w:pPr>
              <w:spacing w:line="256" w:lineRule="auto"/>
              <w:rPr>
                <w:rFonts w:ascii="Arial"/>
                <w:sz w:val="21"/>
              </w:rPr>
            </w:pPr>
          </w:p>
          <w:p w14:paraId="4E8B5510">
            <w:pPr>
              <w:spacing w:line="257" w:lineRule="auto"/>
              <w:rPr>
                <w:rFonts w:ascii="Arial"/>
                <w:sz w:val="21"/>
              </w:rPr>
            </w:pPr>
          </w:p>
          <w:p w14:paraId="156B2E43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593B3F63">
            <w:pPr>
              <w:pStyle w:val="5"/>
              <w:spacing w:line="220" w:lineRule="auto"/>
              <w:ind w:left="37"/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vAlign w:val="top"/>
          </w:tcPr>
          <w:p w14:paraId="0743DF3C">
            <w:pPr>
              <w:spacing w:line="404" w:lineRule="auto"/>
              <w:rPr>
                <w:rFonts w:ascii="Arial"/>
                <w:sz w:val="21"/>
              </w:rPr>
            </w:pPr>
          </w:p>
          <w:p w14:paraId="74988DAB">
            <w:pPr>
              <w:pStyle w:val="5"/>
              <w:spacing w:before="58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66C391C8">
            <w:pPr>
              <w:pStyle w:val="5"/>
              <w:spacing w:before="7" w:line="230" w:lineRule="auto"/>
              <w:ind w:left="116" w:right="87"/>
              <w:jc w:val="both"/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vAlign w:val="top"/>
          </w:tcPr>
          <w:p w14:paraId="36A81BF2">
            <w:pPr>
              <w:spacing w:line="245" w:lineRule="auto"/>
              <w:rPr>
                <w:rFonts w:ascii="Arial"/>
                <w:sz w:val="21"/>
              </w:rPr>
            </w:pPr>
          </w:p>
          <w:p w14:paraId="39044D2F">
            <w:pPr>
              <w:spacing w:line="245" w:lineRule="auto"/>
              <w:rPr>
                <w:rFonts w:ascii="Arial"/>
                <w:sz w:val="21"/>
              </w:rPr>
            </w:pPr>
          </w:p>
          <w:p w14:paraId="7492C163">
            <w:pPr>
              <w:spacing w:line="245" w:lineRule="auto"/>
              <w:rPr>
                <w:rFonts w:ascii="Arial"/>
                <w:sz w:val="21"/>
              </w:rPr>
            </w:pPr>
          </w:p>
          <w:p w14:paraId="03975307">
            <w:pPr>
              <w:pStyle w:val="5"/>
              <w:spacing w:before="58" w:line="219" w:lineRule="auto"/>
              <w:ind w:left="12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23BAD624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8BF7AA0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0EB1061F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3F884C58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06165E56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1448D78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7D9E5027">
            <w:pPr>
              <w:pStyle w:val="5"/>
              <w:spacing w:before="8" w:line="176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vAlign w:val="top"/>
          </w:tcPr>
          <w:p w14:paraId="0B3712D0">
            <w:pPr>
              <w:spacing w:line="245" w:lineRule="auto"/>
              <w:rPr>
                <w:rFonts w:ascii="Arial"/>
                <w:sz w:val="21"/>
              </w:rPr>
            </w:pPr>
          </w:p>
          <w:p w14:paraId="2F3F3E4C">
            <w:pPr>
              <w:spacing w:line="245" w:lineRule="auto"/>
              <w:rPr>
                <w:rFonts w:ascii="Arial"/>
                <w:sz w:val="21"/>
              </w:rPr>
            </w:pPr>
          </w:p>
          <w:p w14:paraId="3C12B012">
            <w:pPr>
              <w:spacing w:line="245" w:lineRule="auto"/>
              <w:rPr>
                <w:rFonts w:ascii="Arial"/>
                <w:sz w:val="21"/>
              </w:rPr>
            </w:pPr>
          </w:p>
          <w:p w14:paraId="7F439494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534" w:type="dxa"/>
            <w:vAlign w:val="top"/>
          </w:tcPr>
          <w:p w14:paraId="3A4B6186"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 w14:paraId="1C8C4CBF">
            <w:pPr>
              <w:spacing w:line="245" w:lineRule="auto"/>
              <w:rPr>
                <w:rFonts w:ascii="Arial"/>
                <w:sz w:val="21"/>
              </w:rPr>
            </w:pPr>
          </w:p>
          <w:p w14:paraId="7C848E1A">
            <w:pPr>
              <w:spacing w:line="245" w:lineRule="auto"/>
              <w:rPr>
                <w:rFonts w:ascii="Arial"/>
                <w:sz w:val="21"/>
              </w:rPr>
            </w:pPr>
          </w:p>
          <w:p w14:paraId="41AA0DE7">
            <w:pPr>
              <w:spacing w:line="245" w:lineRule="auto"/>
              <w:rPr>
                <w:rFonts w:ascii="Arial"/>
                <w:sz w:val="21"/>
              </w:rPr>
            </w:pPr>
          </w:p>
          <w:p w14:paraId="3CCE454D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38" w:type="dxa"/>
            <w:vAlign w:val="top"/>
          </w:tcPr>
          <w:p w14:paraId="716CD90A">
            <w:pPr>
              <w:rPr>
                <w:rFonts w:ascii="Arial"/>
                <w:sz w:val="21"/>
              </w:rPr>
            </w:pPr>
          </w:p>
        </w:tc>
      </w:tr>
      <w:tr w14:paraId="61901C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  <w:jc w:val="center"/>
        </w:trPr>
        <w:tc>
          <w:tcPr>
            <w:tcW w:w="657" w:type="dxa"/>
            <w:tcBorders>
              <w:right w:val="single" w:color="auto" w:sz="4" w:space="0"/>
            </w:tcBorders>
            <w:vAlign w:val="top"/>
          </w:tcPr>
          <w:p w14:paraId="59C328CF">
            <w:pPr>
              <w:spacing w:line="246" w:lineRule="auto"/>
              <w:rPr>
                <w:rFonts w:ascii="Arial"/>
                <w:sz w:val="21"/>
              </w:rPr>
            </w:pPr>
          </w:p>
          <w:p w14:paraId="19F5EE2E">
            <w:pPr>
              <w:spacing w:line="246" w:lineRule="auto"/>
              <w:rPr>
                <w:rFonts w:ascii="Arial"/>
                <w:sz w:val="21"/>
              </w:rPr>
            </w:pPr>
          </w:p>
          <w:p w14:paraId="227C2078">
            <w:pPr>
              <w:spacing w:line="247" w:lineRule="auto"/>
              <w:rPr>
                <w:rFonts w:ascii="Arial"/>
                <w:sz w:val="21"/>
              </w:rPr>
            </w:pPr>
          </w:p>
          <w:p w14:paraId="13458362">
            <w:pPr>
              <w:pStyle w:val="5"/>
              <w:spacing w:before="58" w:line="241" w:lineRule="auto"/>
              <w:ind w:left="267"/>
            </w:pPr>
            <w:r>
              <w:t>2</w:t>
            </w: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52311D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038910A7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Align w:val="top"/>
          </w:tcPr>
          <w:p w14:paraId="06E29345">
            <w:pPr>
              <w:spacing w:line="314" w:lineRule="auto"/>
              <w:rPr>
                <w:rFonts w:ascii="Arial"/>
                <w:sz w:val="21"/>
              </w:rPr>
            </w:pPr>
          </w:p>
          <w:p w14:paraId="13727F1D">
            <w:pPr>
              <w:spacing w:line="315" w:lineRule="auto"/>
              <w:rPr>
                <w:rFonts w:ascii="Arial"/>
                <w:sz w:val="21"/>
              </w:rPr>
            </w:pPr>
          </w:p>
          <w:p w14:paraId="28EA2577">
            <w:pPr>
              <w:pStyle w:val="5"/>
              <w:spacing w:before="59" w:line="228" w:lineRule="auto"/>
              <w:ind w:left="216" w:right="22" w:hanging="177"/>
            </w:pPr>
            <w:r>
              <w:rPr>
                <w:spacing w:val="-4"/>
              </w:rPr>
              <w:t>部门文</w:t>
            </w:r>
            <w:r>
              <w:t xml:space="preserve"> 件</w:t>
            </w:r>
          </w:p>
        </w:tc>
        <w:tc>
          <w:tcPr>
            <w:tcW w:w="2379" w:type="dxa"/>
            <w:vAlign w:val="top"/>
          </w:tcPr>
          <w:p w14:paraId="493A195E">
            <w:pPr>
              <w:spacing w:line="408" w:lineRule="auto"/>
              <w:rPr>
                <w:rFonts w:ascii="Arial"/>
                <w:sz w:val="21"/>
              </w:rPr>
            </w:pPr>
          </w:p>
          <w:p w14:paraId="09FFA4CB">
            <w:pPr>
              <w:pStyle w:val="5"/>
              <w:spacing w:before="59" w:line="224" w:lineRule="auto"/>
              <w:ind w:left="36" w:right="32" w:firstLine="8"/>
            </w:pPr>
            <w:r>
              <w:rPr>
                <w:spacing w:val="-3"/>
              </w:rPr>
              <w:t>1.本部门制定的规范性文件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（需标注是否有效）</w:t>
            </w:r>
          </w:p>
          <w:p w14:paraId="15EA830D">
            <w:pPr>
              <w:pStyle w:val="5"/>
              <w:spacing w:before="5" w:line="224" w:lineRule="auto"/>
              <w:ind w:left="34" w:right="32" w:hanging="1"/>
            </w:pPr>
            <w:r>
              <w:rPr>
                <w:spacing w:val="-2"/>
              </w:rPr>
              <w:t>2.规范性文件定期清理情况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3.本部门制定的其他文件</w:t>
            </w:r>
          </w:p>
        </w:tc>
        <w:tc>
          <w:tcPr>
            <w:tcW w:w="2379" w:type="dxa"/>
            <w:vAlign w:val="top"/>
          </w:tcPr>
          <w:p w14:paraId="078115C3">
            <w:pPr>
              <w:spacing w:line="258" w:lineRule="auto"/>
              <w:rPr>
                <w:rFonts w:ascii="Arial"/>
                <w:sz w:val="21"/>
              </w:rPr>
            </w:pPr>
          </w:p>
          <w:p w14:paraId="75D6FC6E">
            <w:pPr>
              <w:spacing w:line="258" w:lineRule="auto"/>
              <w:rPr>
                <w:rFonts w:ascii="Arial"/>
                <w:sz w:val="21"/>
              </w:rPr>
            </w:pPr>
          </w:p>
          <w:p w14:paraId="615AB0D3">
            <w:pPr>
              <w:pStyle w:val="5"/>
              <w:spacing w:before="59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3737F9EE">
            <w:pPr>
              <w:pStyle w:val="5"/>
              <w:spacing w:line="220" w:lineRule="auto"/>
              <w:ind w:left="37"/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vAlign w:val="top"/>
          </w:tcPr>
          <w:p w14:paraId="50667D21">
            <w:pPr>
              <w:spacing w:line="407" w:lineRule="auto"/>
              <w:rPr>
                <w:rFonts w:ascii="Arial"/>
                <w:sz w:val="21"/>
              </w:rPr>
            </w:pPr>
          </w:p>
          <w:p w14:paraId="7954A46E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1FDDB27E">
            <w:pPr>
              <w:pStyle w:val="5"/>
              <w:spacing w:before="9" w:line="229" w:lineRule="auto"/>
              <w:ind w:left="116" w:right="87"/>
              <w:jc w:val="both"/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vAlign w:val="top"/>
          </w:tcPr>
          <w:p w14:paraId="582D62BF">
            <w:pPr>
              <w:spacing w:line="246" w:lineRule="auto"/>
              <w:rPr>
                <w:rFonts w:ascii="Arial"/>
                <w:sz w:val="21"/>
              </w:rPr>
            </w:pPr>
          </w:p>
          <w:p w14:paraId="2C39AC6C">
            <w:pPr>
              <w:spacing w:line="246" w:lineRule="auto"/>
              <w:rPr>
                <w:rFonts w:ascii="Arial"/>
                <w:sz w:val="21"/>
              </w:rPr>
            </w:pPr>
          </w:p>
          <w:p w14:paraId="013799D2">
            <w:pPr>
              <w:spacing w:line="247" w:lineRule="auto"/>
              <w:rPr>
                <w:rFonts w:ascii="Arial"/>
                <w:sz w:val="21"/>
              </w:rPr>
            </w:pPr>
          </w:p>
          <w:p w14:paraId="2CC56EB8">
            <w:pPr>
              <w:pStyle w:val="5"/>
              <w:spacing w:before="59" w:line="219" w:lineRule="auto"/>
              <w:ind w:left="129"/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3913A869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76569C20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53636A0E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4BE279E2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5865C92F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7C17FC47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3A7A992E">
            <w:pPr>
              <w:pStyle w:val="5"/>
              <w:spacing w:before="7" w:line="171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vAlign w:val="top"/>
          </w:tcPr>
          <w:p w14:paraId="22ED8484">
            <w:pPr>
              <w:spacing w:line="246" w:lineRule="auto"/>
              <w:rPr>
                <w:rFonts w:ascii="Arial"/>
                <w:sz w:val="21"/>
              </w:rPr>
            </w:pPr>
          </w:p>
          <w:p w14:paraId="44D786B1">
            <w:pPr>
              <w:spacing w:line="246" w:lineRule="auto"/>
              <w:rPr>
                <w:rFonts w:ascii="Arial"/>
                <w:sz w:val="21"/>
              </w:rPr>
            </w:pPr>
          </w:p>
          <w:p w14:paraId="57DA4BB5">
            <w:pPr>
              <w:spacing w:line="247" w:lineRule="auto"/>
              <w:rPr>
                <w:rFonts w:ascii="Arial"/>
                <w:sz w:val="21"/>
              </w:rPr>
            </w:pPr>
          </w:p>
          <w:p w14:paraId="5AC15D4D">
            <w:pPr>
              <w:pStyle w:val="5"/>
              <w:spacing w:before="59" w:line="238" w:lineRule="auto"/>
              <w:ind w:left="219"/>
            </w:pPr>
            <w:r>
              <w:t>√</w:t>
            </w:r>
          </w:p>
        </w:tc>
        <w:tc>
          <w:tcPr>
            <w:tcW w:w="534" w:type="dxa"/>
            <w:vAlign w:val="top"/>
          </w:tcPr>
          <w:p w14:paraId="1636FEDD"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 w14:paraId="6D734BC1">
            <w:pPr>
              <w:spacing w:line="246" w:lineRule="auto"/>
              <w:rPr>
                <w:rFonts w:ascii="Arial"/>
                <w:sz w:val="21"/>
              </w:rPr>
            </w:pPr>
          </w:p>
          <w:p w14:paraId="69AAC335">
            <w:pPr>
              <w:spacing w:line="246" w:lineRule="auto"/>
              <w:rPr>
                <w:rFonts w:ascii="Arial"/>
                <w:sz w:val="21"/>
              </w:rPr>
            </w:pPr>
          </w:p>
          <w:p w14:paraId="531E0571">
            <w:pPr>
              <w:spacing w:line="247" w:lineRule="auto"/>
              <w:rPr>
                <w:rFonts w:ascii="Arial"/>
                <w:sz w:val="21"/>
              </w:rPr>
            </w:pPr>
          </w:p>
          <w:p w14:paraId="62D91C01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538" w:type="dxa"/>
            <w:vAlign w:val="top"/>
          </w:tcPr>
          <w:p w14:paraId="0A594C32">
            <w:pPr>
              <w:rPr>
                <w:rFonts w:ascii="Arial"/>
                <w:sz w:val="21"/>
              </w:rPr>
            </w:pPr>
          </w:p>
        </w:tc>
      </w:tr>
      <w:tr w14:paraId="6F0433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tcBorders>
              <w:right w:val="single" w:color="auto" w:sz="4" w:space="0"/>
            </w:tcBorders>
            <w:vAlign w:val="top"/>
          </w:tcPr>
          <w:p w14:paraId="3CA60205">
            <w:pPr>
              <w:spacing w:line="247" w:lineRule="auto"/>
              <w:rPr>
                <w:rFonts w:ascii="Arial"/>
                <w:sz w:val="21"/>
              </w:rPr>
            </w:pPr>
          </w:p>
          <w:p w14:paraId="58896F63">
            <w:pPr>
              <w:spacing w:line="247" w:lineRule="auto"/>
              <w:rPr>
                <w:rFonts w:ascii="Arial"/>
                <w:sz w:val="21"/>
              </w:rPr>
            </w:pPr>
          </w:p>
          <w:p w14:paraId="4F9A4F86">
            <w:pPr>
              <w:spacing w:line="248" w:lineRule="auto"/>
              <w:rPr>
                <w:rFonts w:ascii="Arial"/>
                <w:sz w:val="21"/>
              </w:rPr>
            </w:pPr>
          </w:p>
          <w:p w14:paraId="5C2B99C4">
            <w:pPr>
              <w:pStyle w:val="5"/>
              <w:spacing w:before="59"/>
              <w:ind w:left="269"/>
            </w:pPr>
            <w:r>
              <w:t>3</w:t>
            </w: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2A5A71"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tcBorders>
              <w:left w:val="single" w:color="auto" w:sz="4" w:space="0"/>
            </w:tcBorders>
            <w:vAlign w:val="top"/>
          </w:tcPr>
          <w:p w14:paraId="72253765">
            <w:pPr>
              <w:spacing w:line="260" w:lineRule="auto"/>
              <w:rPr>
                <w:rFonts w:ascii="Arial"/>
                <w:sz w:val="21"/>
              </w:rPr>
            </w:pPr>
          </w:p>
          <w:p w14:paraId="08C0D556">
            <w:pPr>
              <w:spacing w:line="261" w:lineRule="auto"/>
              <w:rPr>
                <w:rFonts w:ascii="Arial"/>
                <w:color w:val="auto"/>
                <w:sz w:val="21"/>
                <w:u w:val="single" w:color="auto"/>
              </w:rPr>
            </w:pPr>
          </w:p>
          <w:p w14:paraId="4449705F">
            <w:pPr>
              <w:pStyle w:val="5"/>
              <w:spacing w:before="59" w:line="219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重大决策公开</w:t>
            </w:r>
          </w:p>
        </w:tc>
        <w:tc>
          <w:tcPr>
            <w:tcW w:w="648" w:type="dxa"/>
            <w:vAlign w:val="top"/>
          </w:tcPr>
          <w:p w14:paraId="14F004F2">
            <w:pPr>
              <w:rPr>
                <w:rFonts w:ascii="Arial"/>
                <w:sz w:val="21"/>
              </w:rPr>
            </w:pPr>
          </w:p>
        </w:tc>
        <w:tc>
          <w:tcPr>
            <w:tcW w:w="2379" w:type="dxa"/>
            <w:vAlign w:val="top"/>
          </w:tcPr>
          <w:p w14:paraId="4D49FCF1">
            <w:pPr>
              <w:spacing w:line="260" w:lineRule="auto"/>
              <w:rPr>
                <w:rFonts w:ascii="Arial"/>
                <w:sz w:val="21"/>
              </w:rPr>
            </w:pPr>
          </w:p>
          <w:p w14:paraId="2FCCB133">
            <w:pPr>
              <w:spacing w:line="261" w:lineRule="auto"/>
              <w:rPr>
                <w:rFonts w:ascii="Arial"/>
                <w:sz w:val="21"/>
              </w:rPr>
            </w:pPr>
          </w:p>
          <w:p w14:paraId="02AE8A56">
            <w:pPr>
              <w:pStyle w:val="5"/>
              <w:spacing w:before="59" w:line="219" w:lineRule="auto"/>
              <w:ind w:left="44"/>
            </w:pPr>
            <w:r>
              <w:rPr>
                <w:spacing w:val="-3"/>
              </w:rPr>
              <w:t>1.决策事项目录</w:t>
            </w:r>
          </w:p>
          <w:p w14:paraId="3002910C">
            <w:pPr>
              <w:pStyle w:val="5"/>
              <w:spacing w:before="9" w:line="219" w:lineRule="auto"/>
              <w:ind w:left="33"/>
            </w:pPr>
            <w:r>
              <w:rPr>
                <w:spacing w:val="-2"/>
              </w:rPr>
              <w:t>2.意见征集</w:t>
            </w:r>
          </w:p>
          <w:p w14:paraId="4BCEA02C">
            <w:pPr>
              <w:pStyle w:val="5"/>
              <w:spacing w:before="6" w:line="219" w:lineRule="auto"/>
              <w:ind w:left="34"/>
            </w:pPr>
            <w:r>
              <w:rPr>
                <w:spacing w:val="-2"/>
              </w:rPr>
              <w:t>3.意见反馈</w:t>
            </w:r>
          </w:p>
        </w:tc>
        <w:tc>
          <w:tcPr>
            <w:tcW w:w="2379" w:type="dxa"/>
            <w:vAlign w:val="top"/>
          </w:tcPr>
          <w:p w14:paraId="2987A37C">
            <w:pPr>
              <w:spacing w:line="260" w:lineRule="auto"/>
              <w:rPr>
                <w:rFonts w:ascii="Arial"/>
                <w:sz w:val="21"/>
              </w:rPr>
            </w:pPr>
          </w:p>
          <w:p w14:paraId="2C97B013">
            <w:pPr>
              <w:spacing w:line="260" w:lineRule="auto"/>
              <w:rPr>
                <w:rFonts w:ascii="Arial"/>
                <w:sz w:val="21"/>
              </w:rPr>
            </w:pPr>
          </w:p>
          <w:p w14:paraId="4C7EA05E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43885A9C">
            <w:pPr>
              <w:pStyle w:val="5"/>
              <w:spacing w:line="220" w:lineRule="auto"/>
              <w:ind w:left="37"/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vAlign w:val="top"/>
          </w:tcPr>
          <w:p w14:paraId="3AC59DB8">
            <w:pPr>
              <w:spacing w:line="411" w:lineRule="auto"/>
              <w:rPr>
                <w:rFonts w:ascii="Arial"/>
                <w:sz w:val="21"/>
              </w:rPr>
            </w:pPr>
          </w:p>
          <w:p w14:paraId="4E11E82C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1FE698B8">
            <w:pPr>
              <w:pStyle w:val="5"/>
              <w:spacing w:before="10" w:line="229" w:lineRule="auto"/>
              <w:ind w:left="116" w:right="87"/>
              <w:jc w:val="both"/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vAlign w:val="top"/>
          </w:tcPr>
          <w:p w14:paraId="0F80EC91">
            <w:pPr>
              <w:spacing w:line="247" w:lineRule="auto"/>
              <w:rPr>
                <w:rFonts w:ascii="Arial"/>
                <w:sz w:val="21"/>
              </w:rPr>
            </w:pPr>
          </w:p>
          <w:p w14:paraId="48218617">
            <w:pPr>
              <w:spacing w:line="248" w:lineRule="auto"/>
              <w:rPr>
                <w:rFonts w:ascii="Arial"/>
                <w:sz w:val="21"/>
              </w:rPr>
            </w:pPr>
          </w:p>
          <w:p w14:paraId="2450C303">
            <w:pPr>
              <w:spacing w:line="248" w:lineRule="auto"/>
              <w:rPr>
                <w:rFonts w:ascii="Arial"/>
                <w:sz w:val="21"/>
              </w:rPr>
            </w:pPr>
          </w:p>
          <w:p w14:paraId="112DCC78">
            <w:pPr>
              <w:pStyle w:val="5"/>
              <w:spacing w:before="59" w:line="219" w:lineRule="auto"/>
              <w:ind w:left="129"/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22A948E1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3210C3A1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1CC7309D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2FAC6065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364B5E6E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27626EBC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395AA4D6">
            <w:pPr>
              <w:pStyle w:val="5"/>
              <w:spacing w:before="8" w:line="177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vAlign w:val="top"/>
          </w:tcPr>
          <w:p w14:paraId="199CD8F1">
            <w:pPr>
              <w:spacing w:line="247" w:lineRule="auto"/>
              <w:rPr>
                <w:rFonts w:ascii="Arial"/>
                <w:sz w:val="21"/>
              </w:rPr>
            </w:pPr>
          </w:p>
          <w:p w14:paraId="79FE1812">
            <w:pPr>
              <w:spacing w:line="248" w:lineRule="auto"/>
              <w:rPr>
                <w:rFonts w:ascii="Arial"/>
                <w:sz w:val="21"/>
              </w:rPr>
            </w:pPr>
          </w:p>
          <w:p w14:paraId="673412DA">
            <w:pPr>
              <w:spacing w:line="248" w:lineRule="auto"/>
              <w:rPr>
                <w:rFonts w:ascii="Arial"/>
                <w:sz w:val="21"/>
              </w:rPr>
            </w:pPr>
          </w:p>
          <w:p w14:paraId="77F2EA3D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534" w:type="dxa"/>
            <w:vAlign w:val="top"/>
          </w:tcPr>
          <w:p w14:paraId="0255EC6D"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 w14:paraId="081E6C10">
            <w:pPr>
              <w:spacing w:line="247" w:lineRule="auto"/>
              <w:rPr>
                <w:rFonts w:ascii="Arial"/>
                <w:sz w:val="21"/>
              </w:rPr>
            </w:pPr>
          </w:p>
          <w:p w14:paraId="362DCC4D">
            <w:pPr>
              <w:spacing w:line="248" w:lineRule="auto"/>
              <w:rPr>
                <w:rFonts w:ascii="Arial"/>
                <w:sz w:val="21"/>
              </w:rPr>
            </w:pPr>
          </w:p>
          <w:p w14:paraId="068F9230">
            <w:pPr>
              <w:spacing w:line="248" w:lineRule="auto"/>
              <w:rPr>
                <w:rFonts w:ascii="Arial"/>
                <w:sz w:val="21"/>
              </w:rPr>
            </w:pPr>
          </w:p>
          <w:p w14:paraId="1E10DF48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38" w:type="dxa"/>
            <w:vAlign w:val="top"/>
          </w:tcPr>
          <w:p w14:paraId="56B22E01">
            <w:pPr>
              <w:rPr>
                <w:rFonts w:ascii="Arial"/>
                <w:sz w:val="21"/>
              </w:rPr>
            </w:pPr>
          </w:p>
        </w:tc>
      </w:tr>
      <w:tr w14:paraId="004D8F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7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097B5351">
            <w:pPr>
              <w:pStyle w:val="5"/>
              <w:spacing w:before="58" w:line="241" w:lineRule="auto"/>
              <w:ind w:left="264" w:leftChars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F02FFB6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管理公开</w:t>
            </w:r>
          </w:p>
        </w:tc>
        <w:tc>
          <w:tcPr>
            <w:tcW w:w="648" w:type="dxa"/>
            <w:vMerge w:val="restart"/>
            <w:shd w:val="clear" w:color="auto" w:fill="auto"/>
            <w:vAlign w:val="center"/>
          </w:tcPr>
          <w:p w14:paraId="77BEE22C">
            <w:pPr>
              <w:pStyle w:val="5"/>
              <w:spacing w:before="5" w:line="221" w:lineRule="auto"/>
              <w:ind w:left="124" w:leftChars="0"/>
              <w:jc w:val="center"/>
            </w:pPr>
          </w:p>
          <w:p w14:paraId="0897F0AC">
            <w:pPr>
              <w:bidi w:val="0"/>
              <w:jc w:val="center"/>
            </w:pPr>
          </w:p>
          <w:p w14:paraId="08601C4D">
            <w:pPr>
              <w:bidi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概况信息</w:t>
            </w:r>
          </w:p>
          <w:p w14:paraId="48AA4E99">
            <w:pPr>
              <w:bidi w:val="0"/>
              <w:ind w:firstLine="319" w:firstLineChars="0"/>
              <w:jc w:val="center"/>
            </w:pPr>
          </w:p>
        </w:tc>
        <w:tc>
          <w:tcPr>
            <w:tcW w:w="648" w:type="dxa"/>
            <w:shd w:val="clear" w:color="auto" w:fill="auto"/>
            <w:vAlign w:val="top"/>
          </w:tcPr>
          <w:p w14:paraId="6FB83343">
            <w:pPr>
              <w:spacing w:line="311" w:lineRule="auto"/>
              <w:rPr>
                <w:rFonts w:ascii="Arial"/>
                <w:sz w:val="21"/>
              </w:rPr>
            </w:pPr>
          </w:p>
          <w:p w14:paraId="636D381D">
            <w:pPr>
              <w:spacing w:line="311" w:lineRule="auto"/>
              <w:rPr>
                <w:rFonts w:ascii="Arial"/>
                <w:sz w:val="21"/>
              </w:rPr>
            </w:pPr>
          </w:p>
          <w:p w14:paraId="16A0EC34">
            <w:pPr>
              <w:pStyle w:val="5"/>
              <w:spacing w:before="59" w:line="219" w:lineRule="auto"/>
              <w:ind w:left="36"/>
            </w:pPr>
            <w:r>
              <w:rPr>
                <w:spacing w:val="-3"/>
              </w:rPr>
              <w:t>机构职</w:t>
            </w:r>
          </w:p>
          <w:p w14:paraId="6F2BA75E">
            <w:pPr>
              <w:pStyle w:val="5"/>
              <w:spacing w:before="9" w:line="221" w:lineRule="auto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能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388299AA">
            <w:pPr>
              <w:spacing w:line="244" w:lineRule="auto"/>
              <w:rPr>
                <w:rFonts w:ascii="Arial"/>
                <w:sz w:val="21"/>
              </w:rPr>
            </w:pPr>
          </w:p>
          <w:p w14:paraId="417615D5">
            <w:pPr>
              <w:spacing w:line="245" w:lineRule="auto"/>
              <w:rPr>
                <w:rFonts w:ascii="Arial"/>
                <w:sz w:val="21"/>
              </w:rPr>
            </w:pPr>
          </w:p>
          <w:p w14:paraId="697E97E6">
            <w:pPr>
              <w:spacing w:line="245" w:lineRule="auto"/>
              <w:rPr>
                <w:rFonts w:ascii="Arial"/>
                <w:sz w:val="21"/>
              </w:rPr>
            </w:pPr>
          </w:p>
          <w:p w14:paraId="43D4783E">
            <w:pPr>
              <w:pStyle w:val="5"/>
              <w:spacing w:before="59" w:line="219" w:lineRule="auto"/>
              <w:ind w:left="32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本部门主要职能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57745091">
            <w:pPr>
              <w:spacing w:line="256" w:lineRule="auto"/>
              <w:rPr>
                <w:rFonts w:ascii="Arial"/>
                <w:sz w:val="21"/>
              </w:rPr>
            </w:pPr>
          </w:p>
          <w:p w14:paraId="1A0F40B1">
            <w:pPr>
              <w:spacing w:line="257" w:lineRule="auto"/>
              <w:rPr>
                <w:rFonts w:ascii="Arial"/>
                <w:sz w:val="21"/>
              </w:rPr>
            </w:pPr>
          </w:p>
          <w:p w14:paraId="459BFFFA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73DCC693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376E1D09">
            <w:pPr>
              <w:spacing w:line="404" w:lineRule="auto"/>
              <w:rPr>
                <w:rFonts w:ascii="Arial"/>
                <w:sz w:val="21"/>
              </w:rPr>
            </w:pPr>
          </w:p>
          <w:p w14:paraId="6A746D9C">
            <w:pPr>
              <w:pStyle w:val="5"/>
              <w:spacing w:before="58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78CA9043">
            <w:pPr>
              <w:pStyle w:val="5"/>
              <w:spacing w:before="7" w:line="230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4521D988">
            <w:pPr>
              <w:spacing w:line="245" w:lineRule="auto"/>
              <w:rPr>
                <w:rFonts w:ascii="Arial"/>
                <w:sz w:val="21"/>
              </w:rPr>
            </w:pPr>
          </w:p>
          <w:p w14:paraId="57534FA9">
            <w:pPr>
              <w:spacing w:line="245" w:lineRule="auto"/>
              <w:rPr>
                <w:rFonts w:ascii="Arial"/>
                <w:sz w:val="21"/>
              </w:rPr>
            </w:pPr>
          </w:p>
          <w:p w14:paraId="365AAD0F">
            <w:pPr>
              <w:spacing w:line="245" w:lineRule="auto"/>
              <w:rPr>
                <w:rFonts w:ascii="Arial"/>
                <w:sz w:val="21"/>
              </w:rPr>
            </w:pPr>
          </w:p>
          <w:p w14:paraId="2CD51C47">
            <w:pPr>
              <w:pStyle w:val="5"/>
              <w:spacing w:before="58" w:line="219" w:lineRule="auto"/>
              <w:ind w:left="12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2F58140F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3DCA6828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20196F6B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4EAAA8BC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412F44FF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3DC4A16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6697893C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5C2431D1">
            <w:pPr>
              <w:spacing w:line="245" w:lineRule="auto"/>
              <w:rPr>
                <w:rFonts w:ascii="Arial"/>
                <w:sz w:val="21"/>
              </w:rPr>
            </w:pPr>
          </w:p>
          <w:p w14:paraId="50CEF075">
            <w:pPr>
              <w:spacing w:line="245" w:lineRule="auto"/>
              <w:rPr>
                <w:rFonts w:ascii="Arial"/>
                <w:sz w:val="21"/>
              </w:rPr>
            </w:pPr>
          </w:p>
          <w:p w14:paraId="42349B83">
            <w:pPr>
              <w:spacing w:line="245" w:lineRule="auto"/>
              <w:rPr>
                <w:rFonts w:ascii="Arial"/>
                <w:sz w:val="21"/>
              </w:rPr>
            </w:pPr>
          </w:p>
          <w:p w14:paraId="6FC9CB2F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13A3B394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97ED22B">
            <w:pPr>
              <w:spacing w:line="245" w:lineRule="auto"/>
              <w:rPr>
                <w:rFonts w:ascii="Arial"/>
                <w:sz w:val="21"/>
              </w:rPr>
            </w:pPr>
          </w:p>
          <w:p w14:paraId="4CC01BB3">
            <w:pPr>
              <w:spacing w:line="245" w:lineRule="auto"/>
              <w:rPr>
                <w:rFonts w:ascii="Arial"/>
                <w:sz w:val="21"/>
              </w:rPr>
            </w:pPr>
          </w:p>
          <w:p w14:paraId="175795B3">
            <w:pPr>
              <w:spacing w:line="245" w:lineRule="auto"/>
              <w:rPr>
                <w:rFonts w:ascii="Arial"/>
                <w:sz w:val="21"/>
              </w:rPr>
            </w:pPr>
          </w:p>
          <w:p w14:paraId="3A4F7A37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44E8FC48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6435F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04E0E56A">
            <w:pPr>
              <w:pStyle w:val="5"/>
              <w:spacing w:before="58" w:line="241" w:lineRule="auto"/>
              <w:ind w:left="264" w:leftChars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37FE3411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41883BA9">
            <w:pPr>
              <w:pStyle w:val="5"/>
              <w:spacing w:before="5" w:line="221" w:lineRule="auto"/>
              <w:ind w:left="124" w:leftChars="0"/>
            </w:pPr>
          </w:p>
        </w:tc>
        <w:tc>
          <w:tcPr>
            <w:tcW w:w="648" w:type="dxa"/>
            <w:shd w:val="clear" w:color="auto" w:fill="auto"/>
            <w:vAlign w:val="top"/>
          </w:tcPr>
          <w:p w14:paraId="14205FBD">
            <w:pPr>
              <w:spacing w:line="313" w:lineRule="auto"/>
              <w:rPr>
                <w:rFonts w:ascii="Arial"/>
                <w:sz w:val="21"/>
              </w:rPr>
            </w:pPr>
          </w:p>
          <w:p w14:paraId="79003881">
            <w:pPr>
              <w:spacing w:line="314" w:lineRule="auto"/>
              <w:rPr>
                <w:rFonts w:ascii="Arial"/>
                <w:sz w:val="21"/>
              </w:rPr>
            </w:pPr>
          </w:p>
          <w:p w14:paraId="62CB866D">
            <w:pPr>
              <w:pStyle w:val="5"/>
              <w:spacing w:before="59" w:line="229" w:lineRule="auto"/>
              <w:ind w:left="218" w:leftChars="0" w:right="22" w:rightChars="0" w:hanging="160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11"/>
              </w:rPr>
              <w:t>内设机</w:t>
            </w:r>
            <w:r>
              <w:rPr>
                <w:spacing w:val="1"/>
              </w:rPr>
              <w:t xml:space="preserve"> </w:t>
            </w:r>
            <w:r>
              <w:t>构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19DD00C">
            <w:pPr>
              <w:pStyle w:val="5"/>
              <w:spacing w:before="244" w:line="219" w:lineRule="auto"/>
              <w:ind w:left="44"/>
            </w:pPr>
            <w:r>
              <w:rPr>
                <w:spacing w:val="-3"/>
              </w:rPr>
              <w:t>1.内设机构名称</w:t>
            </w:r>
          </w:p>
          <w:p w14:paraId="1C5EDE92">
            <w:pPr>
              <w:pStyle w:val="5"/>
              <w:spacing w:before="9" w:line="221" w:lineRule="auto"/>
              <w:ind w:left="33"/>
            </w:pPr>
            <w:r>
              <w:rPr>
                <w:spacing w:val="-2"/>
              </w:rPr>
              <w:t>2.主要职责</w:t>
            </w:r>
          </w:p>
          <w:p w14:paraId="79837142">
            <w:pPr>
              <w:pStyle w:val="5"/>
              <w:spacing w:before="8" w:line="219" w:lineRule="auto"/>
              <w:ind w:left="34"/>
            </w:pPr>
            <w:r>
              <w:rPr>
                <w:spacing w:val="-2"/>
              </w:rPr>
              <w:t>3.负责人姓名</w:t>
            </w:r>
          </w:p>
          <w:p w14:paraId="014A5FD0">
            <w:pPr>
              <w:pStyle w:val="5"/>
              <w:spacing w:before="7" w:line="221" w:lineRule="auto"/>
              <w:ind w:left="30"/>
            </w:pPr>
            <w:r>
              <w:rPr>
                <w:spacing w:val="-2"/>
              </w:rPr>
              <w:t>4.联系电话</w:t>
            </w:r>
          </w:p>
          <w:p w14:paraId="25FA3F04">
            <w:pPr>
              <w:pStyle w:val="5"/>
              <w:spacing w:before="7" w:line="219" w:lineRule="auto"/>
              <w:ind w:left="34"/>
            </w:pPr>
            <w:r>
              <w:rPr>
                <w:spacing w:val="-2"/>
              </w:rPr>
              <w:t>5.办公地址</w:t>
            </w:r>
          </w:p>
          <w:p w14:paraId="4001CD33">
            <w:pPr>
              <w:pStyle w:val="5"/>
              <w:spacing w:before="9" w:line="219" w:lineRule="auto"/>
              <w:ind w:left="32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6.办公时间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5F31F68">
            <w:pPr>
              <w:spacing w:line="257" w:lineRule="auto"/>
              <w:rPr>
                <w:rFonts w:ascii="Arial"/>
                <w:sz w:val="21"/>
              </w:rPr>
            </w:pPr>
          </w:p>
          <w:p w14:paraId="6F1CD7DD">
            <w:pPr>
              <w:spacing w:line="258" w:lineRule="auto"/>
              <w:rPr>
                <w:rFonts w:ascii="Arial"/>
                <w:sz w:val="21"/>
              </w:rPr>
            </w:pPr>
          </w:p>
          <w:p w14:paraId="20512F89">
            <w:pPr>
              <w:pStyle w:val="5"/>
              <w:spacing w:before="59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3EE397E1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54C85E4D">
            <w:pPr>
              <w:spacing w:line="406" w:lineRule="auto"/>
              <w:rPr>
                <w:rFonts w:ascii="Arial"/>
                <w:sz w:val="21"/>
              </w:rPr>
            </w:pPr>
          </w:p>
          <w:p w14:paraId="59FA4000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139986E8">
            <w:pPr>
              <w:pStyle w:val="5"/>
              <w:spacing w:before="9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5F15A03E">
            <w:pPr>
              <w:spacing w:line="246" w:lineRule="auto"/>
              <w:rPr>
                <w:rFonts w:ascii="Arial"/>
                <w:sz w:val="21"/>
              </w:rPr>
            </w:pPr>
          </w:p>
          <w:p w14:paraId="75115B1D">
            <w:pPr>
              <w:spacing w:line="246" w:lineRule="auto"/>
              <w:rPr>
                <w:rFonts w:ascii="Arial"/>
                <w:sz w:val="21"/>
              </w:rPr>
            </w:pPr>
          </w:p>
          <w:p w14:paraId="07B3A7E5">
            <w:pPr>
              <w:spacing w:line="246" w:lineRule="auto"/>
              <w:rPr>
                <w:rFonts w:ascii="Arial"/>
                <w:sz w:val="21"/>
              </w:rPr>
            </w:pPr>
          </w:p>
          <w:p w14:paraId="0AEE02A7">
            <w:pPr>
              <w:pStyle w:val="5"/>
              <w:spacing w:before="59" w:line="219" w:lineRule="auto"/>
              <w:ind w:left="12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7BFB03FE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1E624597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788AD00C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7FE136F6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6BF2A273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293373EE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6CAB29CA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0409BF6">
            <w:pPr>
              <w:spacing w:line="245" w:lineRule="auto"/>
              <w:rPr>
                <w:rFonts w:ascii="Arial"/>
                <w:sz w:val="21"/>
              </w:rPr>
            </w:pPr>
          </w:p>
          <w:p w14:paraId="0935AC89">
            <w:pPr>
              <w:spacing w:line="245" w:lineRule="auto"/>
              <w:rPr>
                <w:rFonts w:ascii="Arial"/>
                <w:sz w:val="21"/>
              </w:rPr>
            </w:pPr>
          </w:p>
          <w:p w14:paraId="1622B8D7">
            <w:pPr>
              <w:spacing w:line="245" w:lineRule="auto"/>
              <w:rPr>
                <w:rFonts w:ascii="Arial"/>
                <w:sz w:val="21"/>
              </w:rPr>
            </w:pPr>
          </w:p>
          <w:p w14:paraId="4ABF5A85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0DB46558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90A4D13">
            <w:pPr>
              <w:spacing w:line="245" w:lineRule="auto"/>
              <w:rPr>
                <w:rFonts w:ascii="Arial"/>
                <w:sz w:val="21"/>
              </w:rPr>
            </w:pPr>
          </w:p>
          <w:p w14:paraId="7B85576F">
            <w:pPr>
              <w:spacing w:line="245" w:lineRule="auto"/>
              <w:rPr>
                <w:rFonts w:ascii="Arial"/>
                <w:sz w:val="21"/>
              </w:rPr>
            </w:pPr>
          </w:p>
          <w:p w14:paraId="1CC7467F">
            <w:pPr>
              <w:spacing w:line="245" w:lineRule="auto"/>
              <w:rPr>
                <w:rFonts w:ascii="Arial"/>
                <w:sz w:val="21"/>
              </w:rPr>
            </w:pPr>
          </w:p>
          <w:p w14:paraId="6DE9729C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11151B3A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3E7C0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45323C7E">
            <w:pPr>
              <w:pStyle w:val="5"/>
              <w:spacing w:before="58" w:line="241" w:lineRule="auto"/>
              <w:ind w:left="264" w:leftChars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5E9B49DE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544BBD85">
            <w:pPr>
              <w:pStyle w:val="5"/>
              <w:spacing w:before="5" w:line="221" w:lineRule="auto"/>
              <w:ind w:left="124" w:leftChars="0"/>
            </w:pPr>
          </w:p>
        </w:tc>
        <w:tc>
          <w:tcPr>
            <w:tcW w:w="648" w:type="dxa"/>
            <w:shd w:val="clear" w:color="auto" w:fill="auto"/>
            <w:vAlign w:val="top"/>
          </w:tcPr>
          <w:p w14:paraId="4EE70F40">
            <w:pPr>
              <w:spacing w:line="315" w:lineRule="auto"/>
              <w:rPr>
                <w:rFonts w:ascii="Arial"/>
                <w:sz w:val="21"/>
              </w:rPr>
            </w:pPr>
          </w:p>
          <w:p w14:paraId="0E7242C7">
            <w:pPr>
              <w:spacing w:line="316" w:lineRule="auto"/>
              <w:rPr>
                <w:rFonts w:ascii="Arial"/>
                <w:sz w:val="21"/>
              </w:rPr>
            </w:pPr>
          </w:p>
          <w:p w14:paraId="7278C72E">
            <w:pPr>
              <w:pStyle w:val="5"/>
              <w:spacing w:before="59" w:line="219" w:lineRule="auto"/>
              <w:ind w:left="37"/>
            </w:pPr>
            <w:r>
              <w:rPr>
                <w:spacing w:val="-3"/>
              </w:rPr>
              <w:t>领导信</w:t>
            </w:r>
          </w:p>
          <w:p w14:paraId="355A6D15">
            <w:pPr>
              <w:pStyle w:val="5"/>
              <w:spacing w:before="7" w:line="227" w:lineRule="auto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息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02BC8807">
            <w:pPr>
              <w:spacing w:line="409" w:lineRule="auto"/>
              <w:rPr>
                <w:rFonts w:ascii="Arial"/>
                <w:sz w:val="21"/>
              </w:rPr>
            </w:pPr>
          </w:p>
          <w:p w14:paraId="00E4D18B">
            <w:pPr>
              <w:pStyle w:val="5"/>
              <w:spacing w:before="59" w:line="219" w:lineRule="auto"/>
              <w:ind w:left="44"/>
            </w:pPr>
            <w:r>
              <w:rPr>
                <w:spacing w:val="-5"/>
              </w:rPr>
              <w:t>1.姓名</w:t>
            </w:r>
          </w:p>
          <w:p w14:paraId="7E353BAD">
            <w:pPr>
              <w:pStyle w:val="5"/>
              <w:spacing w:before="9" w:line="219" w:lineRule="auto"/>
              <w:ind w:left="33"/>
            </w:pPr>
            <w:r>
              <w:rPr>
                <w:spacing w:val="-2"/>
              </w:rPr>
              <w:t>2.职务</w:t>
            </w:r>
          </w:p>
          <w:p w14:paraId="4E2B8152">
            <w:pPr>
              <w:pStyle w:val="5"/>
              <w:spacing w:before="7" w:line="220" w:lineRule="auto"/>
              <w:ind w:left="34"/>
            </w:pPr>
            <w:r>
              <w:rPr>
                <w:spacing w:val="-2"/>
              </w:rPr>
              <w:t>3.工作分工</w:t>
            </w:r>
          </w:p>
          <w:p w14:paraId="59134F7E">
            <w:pPr>
              <w:pStyle w:val="5"/>
              <w:spacing w:before="8" w:line="219" w:lineRule="auto"/>
              <w:ind w:left="30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4.个人简历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93B82FD">
            <w:pPr>
              <w:spacing w:line="259" w:lineRule="auto"/>
              <w:rPr>
                <w:rFonts w:ascii="Arial"/>
                <w:sz w:val="21"/>
              </w:rPr>
            </w:pPr>
          </w:p>
          <w:p w14:paraId="64E46C54">
            <w:pPr>
              <w:spacing w:line="259" w:lineRule="auto"/>
              <w:rPr>
                <w:rFonts w:ascii="Arial"/>
                <w:sz w:val="21"/>
              </w:rPr>
            </w:pPr>
          </w:p>
          <w:p w14:paraId="16AEBA79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5AE9E508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69825218">
            <w:pPr>
              <w:spacing w:line="409" w:lineRule="auto"/>
              <w:rPr>
                <w:rFonts w:ascii="Arial"/>
                <w:sz w:val="21"/>
              </w:rPr>
            </w:pPr>
          </w:p>
          <w:p w14:paraId="594D4AFA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36D3B45A">
            <w:pPr>
              <w:pStyle w:val="5"/>
              <w:spacing w:before="10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0AF51D3D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4C1476EC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14E6E9BD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412B754A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2DDCF766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5F489469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2E178CF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564E6227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58FFA2CE">
            <w:pPr>
              <w:spacing w:line="245" w:lineRule="auto"/>
              <w:rPr>
                <w:rFonts w:ascii="Arial"/>
                <w:sz w:val="21"/>
              </w:rPr>
            </w:pPr>
          </w:p>
          <w:p w14:paraId="4848C112">
            <w:pPr>
              <w:spacing w:line="245" w:lineRule="auto"/>
              <w:rPr>
                <w:rFonts w:ascii="Arial"/>
                <w:sz w:val="21"/>
              </w:rPr>
            </w:pPr>
          </w:p>
          <w:p w14:paraId="7E3FDB35">
            <w:pPr>
              <w:spacing w:line="245" w:lineRule="auto"/>
              <w:rPr>
                <w:rFonts w:ascii="Arial"/>
                <w:sz w:val="21"/>
              </w:rPr>
            </w:pPr>
          </w:p>
          <w:p w14:paraId="706FE51E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17CBABDF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1E6E8FD2">
            <w:pPr>
              <w:spacing w:line="245" w:lineRule="auto"/>
              <w:rPr>
                <w:rFonts w:ascii="Arial"/>
                <w:sz w:val="21"/>
              </w:rPr>
            </w:pPr>
          </w:p>
          <w:p w14:paraId="5C8EC5ED">
            <w:pPr>
              <w:spacing w:line="245" w:lineRule="auto"/>
              <w:rPr>
                <w:rFonts w:ascii="Arial"/>
                <w:sz w:val="21"/>
              </w:rPr>
            </w:pPr>
          </w:p>
          <w:p w14:paraId="7DE57455">
            <w:pPr>
              <w:spacing w:line="245" w:lineRule="auto"/>
              <w:rPr>
                <w:rFonts w:ascii="Arial"/>
                <w:sz w:val="21"/>
              </w:rPr>
            </w:pPr>
          </w:p>
          <w:p w14:paraId="3CBA0CC4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263F31B1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5BA5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3798074B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5CAB38F7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shd w:val="clear" w:color="auto" w:fill="auto"/>
            <w:vAlign w:val="center"/>
          </w:tcPr>
          <w:p w14:paraId="492239FE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人事信息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477AAA3B">
            <w:pPr>
              <w:spacing w:line="316" w:lineRule="auto"/>
              <w:rPr>
                <w:rFonts w:ascii="Arial"/>
                <w:sz w:val="21"/>
              </w:rPr>
            </w:pPr>
          </w:p>
          <w:p w14:paraId="7FE3F250">
            <w:pPr>
              <w:spacing w:line="316" w:lineRule="auto"/>
              <w:rPr>
                <w:rFonts w:ascii="Arial"/>
                <w:sz w:val="21"/>
              </w:rPr>
            </w:pPr>
          </w:p>
          <w:p w14:paraId="0149FBC3">
            <w:pPr>
              <w:pStyle w:val="5"/>
              <w:spacing w:before="58" w:line="219" w:lineRule="auto"/>
              <w:ind w:left="38"/>
            </w:pPr>
            <w:r>
              <w:rPr>
                <w:spacing w:val="-4"/>
              </w:rPr>
              <w:t>人事任</w:t>
            </w:r>
          </w:p>
          <w:p w14:paraId="02CF750C">
            <w:pPr>
              <w:pStyle w:val="5"/>
              <w:spacing w:before="9" w:line="220" w:lineRule="auto"/>
              <w:ind w:left="22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免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34E3BC82">
            <w:pPr>
              <w:spacing w:line="247" w:lineRule="auto"/>
              <w:rPr>
                <w:rFonts w:ascii="Arial"/>
                <w:sz w:val="21"/>
              </w:rPr>
            </w:pPr>
          </w:p>
          <w:p w14:paraId="20636694">
            <w:pPr>
              <w:spacing w:line="248" w:lineRule="auto"/>
              <w:rPr>
                <w:rFonts w:ascii="Arial"/>
                <w:sz w:val="21"/>
              </w:rPr>
            </w:pPr>
          </w:p>
          <w:p w14:paraId="1B5E9F19">
            <w:pPr>
              <w:spacing w:line="248" w:lineRule="auto"/>
              <w:rPr>
                <w:rFonts w:ascii="Arial"/>
                <w:sz w:val="21"/>
              </w:rPr>
            </w:pPr>
          </w:p>
          <w:p w14:paraId="7905E469">
            <w:pPr>
              <w:pStyle w:val="5"/>
              <w:spacing w:before="59" w:line="219" w:lineRule="auto"/>
              <w:ind w:left="32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本部门人事任免信息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1EE6F412">
            <w:pPr>
              <w:spacing w:line="261" w:lineRule="auto"/>
              <w:rPr>
                <w:rFonts w:ascii="Arial"/>
                <w:sz w:val="21"/>
              </w:rPr>
            </w:pPr>
          </w:p>
          <w:p w14:paraId="39A26D60">
            <w:pPr>
              <w:spacing w:line="261" w:lineRule="auto"/>
              <w:rPr>
                <w:rFonts w:ascii="Arial"/>
                <w:sz w:val="21"/>
              </w:rPr>
            </w:pPr>
          </w:p>
          <w:p w14:paraId="63ACB1D2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762DAD19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173ECDA4">
            <w:pPr>
              <w:spacing w:line="413" w:lineRule="auto"/>
              <w:rPr>
                <w:rFonts w:ascii="Arial"/>
                <w:sz w:val="21"/>
              </w:rPr>
            </w:pPr>
          </w:p>
          <w:p w14:paraId="4F8A9491">
            <w:pPr>
              <w:pStyle w:val="5"/>
              <w:spacing w:before="58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78919ECB">
            <w:pPr>
              <w:pStyle w:val="5"/>
              <w:spacing w:before="7" w:line="230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21CDE9C9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2C4019F3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7D0A930D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53968DA8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014A8784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3862F6D6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71729CF8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72F813A7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7056AA5E">
            <w:pPr>
              <w:spacing w:line="245" w:lineRule="auto"/>
              <w:rPr>
                <w:rFonts w:ascii="Arial"/>
                <w:sz w:val="21"/>
              </w:rPr>
            </w:pPr>
          </w:p>
          <w:p w14:paraId="4B8781CF">
            <w:pPr>
              <w:spacing w:line="245" w:lineRule="auto"/>
              <w:rPr>
                <w:rFonts w:ascii="Arial"/>
                <w:sz w:val="21"/>
              </w:rPr>
            </w:pPr>
          </w:p>
          <w:p w14:paraId="546BB29B">
            <w:pPr>
              <w:spacing w:line="245" w:lineRule="auto"/>
              <w:rPr>
                <w:rFonts w:ascii="Arial"/>
                <w:sz w:val="21"/>
              </w:rPr>
            </w:pPr>
          </w:p>
          <w:p w14:paraId="41442869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01098512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6241DDFF">
            <w:pPr>
              <w:spacing w:line="245" w:lineRule="auto"/>
              <w:rPr>
                <w:rFonts w:ascii="Arial"/>
                <w:sz w:val="21"/>
              </w:rPr>
            </w:pPr>
          </w:p>
          <w:p w14:paraId="3F4F6594">
            <w:pPr>
              <w:spacing w:line="245" w:lineRule="auto"/>
              <w:rPr>
                <w:rFonts w:ascii="Arial"/>
                <w:sz w:val="21"/>
              </w:rPr>
            </w:pPr>
          </w:p>
          <w:p w14:paraId="033616B7">
            <w:pPr>
              <w:spacing w:line="245" w:lineRule="auto"/>
              <w:rPr>
                <w:rFonts w:ascii="Arial"/>
                <w:sz w:val="21"/>
              </w:rPr>
            </w:pPr>
          </w:p>
          <w:p w14:paraId="430FEF6E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17CBB06D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1E09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7289E16E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3A48F0DD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shd w:val="clear" w:color="auto" w:fill="auto"/>
            <w:vAlign w:val="center"/>
          </w:tcPr>
          <w:p w14:paraId="743E4D26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工作动态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738D87C0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6CBF8618">
            <w:pPr>
              <w:spacing w:line="312" w:lineRule="auto"/>
              <w:rPr>
                <w:rFonts w:ascii="Arial"/>
                <w:sz w:val="21"/>
              </w:rPr>
            </w:pPr>
          </w:p>
          <w:p w14:paraId="51022EF5">
            <w:pPr>
              <w:spacing w:line="312" w:lineRule="auto"/>
              <w:rPr>
                <w:rFonts w:ascii="Arial"/>
                <w:sz w:val="21"/>
              </w:rPr>
            </w:pPr>
          </w:p>
          <w:p w14:paraId="15DC61B1">
            <w:pPr>
              <w:pStyle w:val="5"/>
              <w:spacing w:before="58" w:line="231" w:lineRule="auto"/>
              <w:ind w:left="32" w:leftChars="0" w:right="35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本部门政府会议、工作推进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等相关工作动态信息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54965E56">
            <w:pPr>
              <w:spacing w:line="257" w:lineRule="auto"/>
              <w:rPr>
                <w:rFonts w:ascii="Arial"/>
                <w:sz w:val="21"/>
              </w:rPr>
            </w:pPr>
          </w:p>
          <w:p w14:paraId="2EF469C2">
            <w:pPr>
              <w:spacing w:line="257" w:lineRule="auto"/>
              <w:rPr>
                <w:rFonts w:ascii="Arial"/>
                <w:sz w:val="21"/>
              </w:rPr>
            </w:pPr>
          </w:p>
          <w:p w14:paraId="64941CA4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7498CB7F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68A5697F">
            <w:pPr>
              <w:spacing w:line="405" w:lineRule="auto"/>
              <w:rPr>
                <w:rFonts w:ascii="Arial"/>
                <w:sz w:val="21"/>
              </w:rPr>
            </w:pPr>
          </w:p>
          <w:p w14:paraId="10F859F9">
            <w:pPr>
              <w:pStyle w:val="5"/>
              <w:spacing w:before="58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6991BF70">
            <w:pPr>
              <w:pStyle w:val="5"/>
              <w:spacing w:before="7" w:line="230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1E55FE20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72948EAE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6EFB734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6474BEE7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54906087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07325D32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3AD08D20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72E2ED4A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6C5E121A">
            <w:pPr>
              <w:spacing w:line="245" w:lineRule="auto"/>
              <w:rPr>
                <w:rFonts w:ascii="Arial"/>
                <w:sz w:val="21"/>
              </w:rPr>
            </w:pPr>
          </w:p>
          <w:p w14:paraId="6C070A12">
            <w:pPr>
              <w:spacing w:line="245" w:lineRule="auto"/>
              <w:rPr>
                <w:rFonts w:ascii="Arial"/>
                <w:sz w:val="21"/>
              </w:rPr>
            </w:pPr>
          </w:p>
          <w:p w14:paraId="513B165A">
            <w:pPr>
              <w:spacing w:line="245" w:lineRule="auto"/>
              <w:rPr>
                <w:rFonts w:ascii="Arial"/>
                <w:sz w:val="21"/>
              </w:rPr>
            </w:pPr>
          </w:p>
          <w:p w14:paraId="6720FF8C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2269C9E5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8690C1A">
            <w:pPr>
              <w:spacing w:line="245" w:lineRule="auto"/>
              <w:rPr>
                <w:rFonts w:ascii="Arial"/>
                <w:sz w:val="21"/>
              </w:rPr>
            </w:pPr>
          </w:p>
          <w:p w14:paraId="0178647B">
            <w:pPr>
              <w:spacing w:line="245" w:lineRule="auto"/>
              <w:rPr>
                <w:rFonts w:ascii="Arial"/>
                <w:sz w:val="21"/>
              </w:rPr>
            </w:pPr>
          </w:p>
          <w:p w14:paraId="66439395">
            <w:pPr>
              <w:spacing w:line="245" w:lineRule="auto"/>
              <w:rPr>
                <w:rFonts w:ascii="Arial"/>
                <w:sz w:val="21"/>
              </w:rPr>
            </w:pPr>
          </w:p>
          <w:p w14:paraId="39248304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73D5D001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84BCA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17E3E18C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67FAD5B1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vMerge w:val="restart"/>
            <w:shd w:val="clear" w:color="auto" w:fill="auto"/>
            <w:vAlign w:val="center"/>
          </w:tcPr>
          <w:p w14:paraId="7F00E846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财政信息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6F27633B">
            <w:pPr>
              <w:pStyle w:val="5"/>
              <w:spacing w:before="9" w:line="220" w:lineRule="auto"/>
              <w:jc w:val="center"/>
            </w:pPr>
            <w:r>
              <w:rPr>
                <w:spacing w:val="-4"/>
              </w:rPr>
              <w:t>单位预</w:t>
            </w:r>
          </w:p>
          <w:p w14:paraId="1F86E908">
            <w:pPr>
              <w:pStyle w:val="5"/>
              <w:spacing w:before="6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4"/>
              </w:rPr>
              <w:t>算公开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74422EB2">
            <w:pPr>
              <w:spacing w:line="315" w:lineRule="auto"/>
              <w:rPr>
                <w:rFonts w:ascii="Arial"/>
                <w:sz w:val="21"/>
              </w:rPr>
            </w:pPr>
          </w:p>
          <w:p w14:paraId="1A7B8B18">
            <w:pPr>
              <w:spacing w:line="315" w:lineRule="auto"/>
              <w:rPr>
                <w:rFonts w:ascii="Arial"/>
                <w:sz w:val="21"/>
              </w:rPr>
            </w:pPr>
          </w:p>
          <w:p w14:paraId="6F4184D7">
            <w:pPr>
              <w:pStyle w:val="5"/>
              <w:spacing w:before="59" w:line="219" w:lineRule="auto"/>
              <w:ind w:left="44"/>
            </w:pPr>
            <w:r>
              <w:rPr>
                <w:spacing w:val="-3"/>
              </w:rPr>
              <w:t>1.预算编制说明</w:t>
            </w:r>
          </w:p>
          <w:p w14:paraId="4FE4167D">
            <w:pPr>
              <w:pStyle w:val="5"/>
              <w:spacing w:before="6" w:line="219" w:lineRule="auto"/>
              <w:ind w:left="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2.单位预算表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A1B2C0C">
            <w:pPr>
              <w:spacing w:line="258" w:lineRule="auto"/>
              <w:rPr>
                <w:rFonts w:ascii="Arial"/>
                <w:sz w:val="21"/>
              </w:rPr>
            </w:pPr>
          </w:p>
          <w:p w14:paraId="60EAEA94">
            <w:pPr>
              <w:spacing w:line="259" w:lineRule="auto"/>
              <w:rPr>
                <w:rFonts w:ascii="Arial"/>
                <w:sz w:val="21"/>
              </w:rPr>
            </w:pPr>
          </w:p>
          <w:p w14:paraId="10422632">
            <w:pPr>
              <w:pStyle w:val="5"/>
              <w:spacing w:before="59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3EC6E6E0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67D732CC">
            <w:pPr>
              <w:spacing w:line="408" w:lineRule="auto"/>
              <w:rPr>
                <w:rFonts w:ascii="Arial"/>
                <w:sz w:val="21"/>
              </w:rPr>
            </w:pPr>
          </w:p>
          <w:p w14:paraId="0310E76E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7766C907">
            <w:pPr>
              <w:pStyle w:val="5"/>
              <w:spacing w:before="9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1653EDF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7D99EE3D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21DFC7B4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1EE0B9C6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50643C8B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6E331BD5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FD6306F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5BF682E4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7D7186BB">
            <w:pPr>
              <w:spacing w:line="245" w:lineRule="auto"/>
              <w:rPr>
                <w:rFonts w:ascii="Arial"/>
                <w:sz w:val="21"/>
              </w:rPr>
            </w:pPr>
          </w:p>
          <w:p w14:paraId="7F46A2C4">
            <w:pPr>
              <w:spacing w:line="245" w:lineRule="auto"/>
              <w:rPr>
                <w:rFonts w:ascii="Arial"/>
                <w:sz w:val="21"/>
              </w:rPr>
            </w:pPr>
          </w:p>
          <w:p w14:paraId="65C80F1F">
            <w:pPr>
              <w:spacing w:line="245" w:lineRule="auto"/>
              <w:rPr>
                <w:rFonts w:ascii="Arial"/>
                <w:sz w:val="21"/>
              </w:rPr>
            </w:pPr>
          </w:p>
          <w:p w14:paraId="31335E07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15B59E33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C1C3399">
            <w:pPr>
              <w:spacing w:line="245" w:lineRule="auto"/>
              <w:rPr>
                <w:rFonts w:ascii="Arial"/>
                <w:sz w:val="21"/>
              </w:rPr>
            </w:pPr>
          </w:p>
          <w:p w14:paraId="25F46A0F">
            <w:pPr>
              <w:spacing w:line="245" w:lineRule="auto"/>
              <w:rPr>
                <w:rFonts w:ascii="Arial"/>
                <w:sz w:val="21"/>
              </w:rPr>
            </w:pPr>
          </w:p>
          <w:p w14:paraId="6AA1261A">
            <w:pPr>
              <w:spacing w:line="245" w:lineRule="auto"/>
              <w:rPr>
                <w:rFonts w:ascii="Arial"/>
                <w:sz w:val="21"/>
              </w:rPr>
            </w:pPr>
          </w:p>
          <w:p w14:paraId="6D16CECF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6924574A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CE73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5081AE81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48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3B1C1FF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3BCE52B4">
            <w:pPr>
              <w:pStyle w:val="5"/>
              <w:spacing w:before="5" w:line="221" w:lineRule="auto"/>
              <w:ind w:left="124" w:leftChars="0"/>
            </w:pPr>
          </w:p>
        </w:tc>
        <w:tc>
          <w:tcPr>
            <w:tcW w:w="648" w:type="dxa"/>
            <w:shd w:val="clear" w:color="auto" w:fill="auto"/>
            <w:vAlign w:val="center"/>
          </w:tcPr>
          <w:p w14:paraId="01DEAC89">
            <w:pPr>
              <w:pStyle w:val="5"/>
              <w:spacing w:before="9" w:line="219" w:lineRule="auto"/>
              <w:jc w:val="center"/>
            </w:pPr>
            <w:r>
              <w:rPr>
                <w:spacing w:val="-4"/>
              </w:rPr>
              <w:t>单位决</w:t>
            </w:r>
          </w:p>
          <w:p w14:paraId="469CF3A3">
            <w:pPr>
              <w:pStyle w:val="5"/>
              <w:spacing w:before="6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4"/>
              </w:rPr>
              <w:t>算公开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5A7A8F6">
            <w:pPr>
              <w:spacing w:line="317" w:lineRule="auto"/>
              <w:rPr>
                <w:rFonts w:ascii="Arial"/>
                <w:sz w:val="21"/>
              </w:rPr>
            </w:pPr>
          </w:p>
          <w:p w14:paraId="7BA62A7D">
            <w:pPr>
              <w:spacing w:line="317" w:lineRule="auto"/>
              <w:rPr>
                <w:rFonts w:ascii="Arial"/>
                <w:sz w:val="21"/>
              </w:rPr>
            </w:pPr>
          </w:p>
          <w:p w14:paraId="3833FA80">
            <w:pPr>
              <w:pStyle w:val="5"/>
              <w:spacing w:before="58" w:line="219" w:lineRule="auto"/>
              <w:ind w:left="44"/>
            </w:pPr>
            <w:r>
              <w:rPr>
                <w:spacing w:val="-3"/>
              </w:rPr>
              <w:t>1.单位决算表</w:t>
            </w:r>
          </w:p>
          <w:p w14:paraId="0A814D69">
            <w:pPr>
              <w:pStyle w:val="5"/>
              <w:spacing w:before="7" w:line="219" w:lineRule="auto"/>
              <w:ind w:left="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2.决算情况说明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6E9922E5">
            <w:pPr>
              <w:spacing w:line="260" w:lineRule="auto"/>
              <w:rPr>
                <w:rFonts w:ascii="Arial"/>
                <w:sz w:val="21"/>
              </w:rPr>
            </w:pPr>
          </w:p>
          <w:p w14:paraId="241FA3F6">
            <w:pPr>
              <w:spacing w:line="261" w:lineRule="auto"/>
              <w:rPr>
                <w:rFonts w:ascii="Arial"/>
                <w:sz w:val="21"/>
              </w:rPr>
            </w:pPr>
          </w:p>
          <w:p w14:paraId="600D2E9E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6CBF0010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72083A84">
            <w:pPr>
              <w:spacing w:line="412" w:lineRule="auto"/>
              <w:rPr>
                <w:rFonts w:ascii="Arial"/>
                <w:sz w:val="21"/>
              </w:rPr>
            </w:pPr>
          </w:p>
          <w:p w14:paraId="679F9F09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0B0AC995">
            <w:pPr>
              <w:pStyle w:val="5"/>
              <w:spacing w:before="10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6F2C73F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1E93C855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259C524C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662FA818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2C3CECB4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0E2674D1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A12D514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3A749FC7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392D3216">
            <w:pPr>
              <w:spacing w:line="245" w:lineRule="auto"/>
              <w:rPr>
                <w:rFonts w:ascii="Arial"/>
                <w:sz w:val="21"/>
              </w:rPr>
            </w:pPr>
          </w:p>
          <w:p w14:paraId="4F912FB5">
            <w:pPr>
              <w:spacing w:line="245" w:lineRule="auto"/>
              <w:rPr>
                <w:rFonts w:ascii="Arial"/>
                <w:sz w:val="21"/>
              </w:rPr>
            </w:pPr>
          </w:p>
          <w:p w14:paraId="04F9C451">
            <w:pPr>
              <w:spacing w:line="245" w:lineRule="auto"/>
              <w:rPr>
                <w:rFonts w:ascii="Arial"/>
                <w:sz w:val="21"/>
              </w:rPr>
            </w:pPr>
          </w:p>
          <w:p w14:paraId="75EA57C7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7ADA2535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31963B6D">
            <w:pPr>
              <w:spacing w:line="245" w:lineRule="auto"/>
              <w:rPr>
                <w:rFonts w:ascii="Arial"/>
                <w:sz w:val="21"/>
              </w:rPr>
            </w:pPr>
          </w:p>
          <w:p w14:paraId="4E01705B">
            <w:pPr>
              <w:spacing w:line="245" w:lineRule="auto"/>
              <w:rPr>
                <w:rFonts w:ascii="Arial"/>
                <w:sz w:val="21"/>
              </w:rPr>
            </w:pPr>
          </w:p>
          <w:p w14:paraId="0D905A8C">
            <w:pPr>
              <w:spacing w:line="245" w:lineRule="auto"/>
              <w:rPr>
                <w:rFonts w:ascii="Arial"/>
                <w:sz w:val="21"/>
              </w:rPr>
            </w:pPr>
          </w:p>
          <w:p w14:paraId="08F5BB8B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05CCCEC6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23688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235DFFC7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FC660DC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服务公开</w:t>
            </w:r>
          </w:p>
        </w:tc>
        <w:tc>
          <w:tcPr>
            <w:tcW w:w="648" w:type="dxa"/>
            <w:vMerge w:val="restart"/>
            <w:shd w:val="clear" w:color="auto" w:fill="auto"/>
            <w:vAlign w:val="center"/>
          </w:tcPr>
          <w:p w14:paraId="133E0DF3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行政权力运行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0B455278">
            <w:pPr>
              <w:pStyle w:val="5"/>
              <w:spacing w:before="59" w:line="219" w:lineRule="auto"/>
              <w:jc w:val="center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-492125</wp:posOffset>
                  </wp:positionV>
                  <wp:extent cx="385445" cy="1313180"/>
                  <wp:effectExtent l="0" t="0" r="0" b="0"/>
                  <wp:wrapNone/>
                  <wp:docPr id="4" name="IM 10">
                    <a:hlinkClick xmlns:a="http://schemas.openxmlformats.org/drawingml/2006/main" r:id="rId9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444" cy="1313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eastAsia="zh-CN"/>
              </w:rPr>
              <w:t>权责清单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46966F39">
            <w:pPr>
              <w:spacing w:line="276" w:lineRule="auto"/>
              <w:rPr>
                <w:rFonts w:ascii="Arial"/>
                <w:sz w:val="21"/>
              </w:rPr>
            </w:pPr>
          </w:p>
          <w:p w14:paraId="09FC3F59">
            <w:pPr>
              <w:spacing w:line="277" w:lineRule="auto"/>
              <w:rPr>
                <w:rFonts w:ascii="Arial"/>
                <w:sz w:val="21"/>
              </w:rPr>
            </w:pPr>
          </w:p>
          <w:p w14:paraId="223C0DA8">
            <w:pPr>
              <w:pStyle w:val="5"/>
              <w:spacing w:before="59" w:line="225" w:lineRule="auto"/>
              <w:ind w:left="34" w:right="32" w:firstLine="10"/>
            </w:pPr>
            <w:r>
              <w:rPr>
                <w:spacing w:val="-3"/>
              </w:rPr>
              <w:t>1.集中展示经清理确定的本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级政府权力清单和责任清单</w:t>
            </w:r>
            <w:r>
              <w:rPr>
                <w:spacing w:val="3"/>
              </w:rPr>
              <w:t xml:space="preserve"> </w:t>
            </w:r>
          </w:p>
          <w:p w14:paraId="7F37376C">
            <w:pPr>
              <w:pStyle w:val="5"/>
              <w:spacing w:before="9" w:line="219" w:lineRule="auto"/>
              <w:ind w:left="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2.权责清单动态调整情况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398479BE">
            <w:pPr>
              <w:pStyle w:val="5"/>
              <w:spacing w:before="170" w:line="228" w:lineRule="auto"/>
              <w:ind w:left="32" w:right="33" w:firstLine="1"/>
            </w:pPr>
            <w:r>
              <w:rPr>
                <w:spacing w:val="-2"/>
              </w:rPr>
              <w:t>《中共中央办公厅国务院办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公厅印发〈关于推行地方各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级政府工作部门权力清单制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度的指导意见〉的通知》</w:t>
            </w:r>
          </w:p>
          <w:p w14:paraId="56A950D9">
            <w:pPr>
              <w:pStyle w:val="5"/>
              <w:spacing w:line="219" w:lineRule="auto"/>
              <w:ind w:left="37"/>
            </w:pPr>
            <w:r>
              <w:rPr>
                <w:spacing w:val="-1"/>
              </w:rPr>
              <w:t>（中办发〔2015〕21号）</w:t>
            </w:r>
          </w:p>
          <w:p w14:paraId="2699E4E4">
            <w:pPr>
              <w:pStyle w:val="5"/>
              <w:spacing w:before="9" w:line="228" w:lineRule="auto"/>
              <w:ind w:left="49" w:right="33" w:hanging="16"/>
            </w:pPr>
            <w:r>
              <w:rPr>
                <w:spacing w:val="-2"/>
              </w:rPr>
              <w:t>《国务院办公厅关于做好证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明事项清理工作的通知》</w:t>
            </w:r>
          </w:p>
          <w:p w14:paraId="0275563A">
            <w:pPr>
              <w:pStyle w:val="5"/>
              <w:spacing w:line="219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1"/>
              </w:rPr>
              <w:t>（国办发〔2018〕47号）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774803E6">
            <w:pPr>
              <w:spacing w:line="277" w:lineRule="auto"/>
              <w:rPr>
                <w:rFonts w:ascii="Arial"/>
                <w:sz w:val="21"/>
              </w:rPr>
            </w:pPr>
          </w:p>
          <w:p w14:paraId="490F6C8A">
            <w:pPr>
              <w:spacing w:line="277" w:lineRule="auto"/>
              <w:rPr>
                <w:rFonts w:ascii="Arial"/>
                <w:sz w:val="21"/>
              </w:rPr>
            </w:pPr>
          </w:p>
          <w:p w14:paraId="728E6F84">
            <w:pPr>
              <w:pStyle w:val="5"/>
              <w:spacing w:before="58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15A153DA">
            <w:pPr>
              <w:pStyle w:val="5"/>
              <w:spacing w:before="7" w:line="230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55E38BD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65EFC54C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5CF8352B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4DAD44FA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0394CE7B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36CDA9CE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49A2C7A3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73E78BFE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6F20FB14">
            <w:pPr>
              <w:spacing w:line="245" w:lineRule="auto"/>
              <w:rPr>
                <w:rFonts w:ascii="Arial"/>
                <w:sz w:val="21"/>
              </w:rPr>
            </w:pPr>
          </w:p>
          <w:p w14:paraId="0C6925BA">
            <w:pPr>
              <w:spacing w:line="245" w:lineRule="auto"/>
              <w:rPr>
                <w:rFonts w:ascii="Arial"/>
                <w:sz w:val="21"/>
              </w:rPr>
            </w:pPr>
          </w:p>
          <w:p w14:paraId="0E051554">
            <w:pPr>
              <w:spacing w:line="245" w:lineRule="auto"/>
              <w:rPr>
                <w:rFonts w:ascii="Arial"/>
                <w:sz w:val="21"/>
              </w:rPr>
            </w:pPr>
          </w:p>
          <w:p w14:paraId="39055571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28F9315E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33B0F35">
            <w:pPr>
              <w:spacing w:line="245" w:lineRule="auto"/>
              <w:rPr>
                <w:rFonts w:ascii="Arial"/>
                <w:sz w:val="21"/>
              </w:rPr>
            </w:pPr>
          </w:p>
          <w:p w14:paraId="6FCCDE96">
            <w:pPr>
              <w:spacing w:line="245" w:lineRule="auto"/>
              <w:rPr>
                <w:rFonts w:ascii="Arial"/>
                <w:sz w:val="21"/>
              </w:rPr>
            </w:pPr>
          </w:p>
          <w:p w14:paraId="5D451A9A">
            <w:pPr>
              <w:spacing w:line="245" w:lineRule="auto"/>
              <w:rPr>
                <w:rFonts w:ascii="Arial"/>
                <w:sz w:val="21"/>
              </w:rPr>
            </w:pPr>
          </w:p>
          <w:p w14:paraId="72FE025B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17DAAA97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F4F51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7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682707BE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222AAF07">
            <w:pPr>
              <w:pStyle w:val="5"/>
              <w:spacing w:before="7" w:line="221" w:lineRule="auto"/>
              <w:ind w:left="128" w:leftChars="0"/>
              <w:rPr>
                <w:spacing w:val="-7"/>
              </w:rPr>
            </w:pPr>
          </w:p>
        </w:tc>
        <w:tc>
          <w:tcPr>
            <w:tcW w:w="648" w:type="dxa"/>
            <w:vMerge w:val="continue"/>
            <w:shd w:val="clear" w:color="auto" w:fill="auto"/>
            <w:vAlign w:val="top"/>
          </w:tcPr>
          <w:p w14:paraId="7BBD9348">
            <w:pPr>
              <w:pStyle w:val="5"/>
              <w:spacing w:before="5" w:line="221" w:lineRule="auto"/>
              <w:ind w:left="124" w:leftChars="0"/>
            </w:pPr>
          </w:p>
        </w:tc>
        <w:tc>
          <w:tcPr>
            <w:tcW w:w="648" w:type="dxa"/>
            <w:shd w:val="clear" w:color="auto" w:fill="auto"/>
            <w:vAlign w:val="top"/>
          </w:tcPr>
          <w:p w14:paraId="3D3B4F39">
            <w:pPr>
              <w:spacing w:line="256" w:lineRule="auto"/>
              <w:rPr>
                <w:rFonts w:ascii="Arial"/>
                <w:sz w:val="21"/>
              </w:rPr>
            </w:pPr>
          </w:p>
          <w:p w14:paraId="72EBE269">
            <w:pPr>
              <w:spacing w:line="256" w:lineRule="auto"/>
              <w:rPr>
                <w:rFonts w:ascii="Arial"/>
                <w:sz w:val="21"/>
              </w:rPr>
            </w:pPr>
          </w:p>
          <w:p w14:paraId="23B70C84">
            <w:pPr>
              <w:spacing w:line="257" w:lineRule="auto"/>
              <w:rPr>
                <w:rFonts w:ascii="Arial"/>
                <w:sz w:val="21"/>
              </w:rPr>
            </w:pPr>
          </w:p>
          <w:p w14:paraId="2B6AB6F1">
            <w:pPr>
              <w:spacing w:line="257" w:lineRule="auto"/>
              <w:rPr>
                <w:rFonts w:ascii="Arial"/>
                <w:sz w:val="21"/>
              </w:rPr>
            </w:pPr>
          </w:p>
          <w:p w14:paraId="036A111F">
            <w:pPr>
              <w:spacing w:line="257" w:lineRule="auto"/>
              <w:rPr>
                <w:rFonts w:ascii="Arial"/>
                <w:sz w:val="21"/>
              </w:rPr>
            </w:pPr>
          </w:p>
          <w:p w14:paraId="16A7836F">
            <w:pPr>
              <w:pStyle w:val="5"/>
              <w:spacing w:before="59" w:line="219" w:lineRule="auto"/>
              <w:ind w:left="39"/>
            </w:pPr>
            <w:r>
              <w:rPr>
                <w:spacing w:val="-4"/>
              </w:rPr>
              <w:t>行政执</w:t>
            </w:r>
          </w:p>
          <w:p w14:paraId="2F207F14">
            <w:pPr>
              <w:pStyle w:val="5"/>
              <w:spacing w:before="9" w:line="221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法公示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7E9FD814">
            <w:pPr>
              <w:spacing w:line="293" w:lineRule="auto"/>
              <w:rPr>
                <w:rFonts w:ascii="Arial"/>
                <w:sz w:val="21"/>
              </w:rPr>
            </w:pPr>
          </w:p>
          <w:p w14:paraId="3C730B42">
            <w:pPr>
              <w:spacing w:line="293" w:lineRule="auto"/>
              <w:rPr>
                <w:rFonts w:ascii="Arial"/>
                <w:sz w:val="21"/>
              </w:rPr>
            </w:pPr>
          </w:p>
          <w:p w14:paraId="60CD97EB">
            <w:pPr>
              <w:spacing w:line="294" w:lineRule="auto"/>
              <w:rPr>
                <w:rFonts w:ascii="Arial"/>
                <w:sz w:val="21"/>
              </w:rPr>
            </w:pPr>
          </w:p>
          <w:p w14:paraId="1835A3C9">
            <w:pPr>
              <w:spacing w:line="294" w:lineRule="auto"/>
              <w:rPr>
                <w:rFonts w:ascii="Arial"/>
                <w:sz w:val="21"/>
              </w:rPr>
            </w:pPr>
          </w:p>
          <w:p w14:paraId="6BF0CA25">
            <w:pPr>
              <w:pStyle w:val="5"/>
              <w:spacing w:before="59" w:line="230" w:lineRule="auto"/>
              <w:ind w:left="30" w:leftChars="0" w:right="34" w:rightChars="0" w:firstLine="6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公开行政执法职责、执法依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据、执法程序、监督途径和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执法结果等信息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450515F1">
            <w:pPr>
              <w:spacing w:line="266" w:lineRule="auto"/>
              <w:rPr>
                <w:rFonts w:ascii="Arial"/>
                <w:sz w:val="21"/>
              </w:rPr>
            </w:pPr>
          </w:p>
          <w:p w14:paraId="1B960EE1">
            <w:pPr>
              <w:spacing w:line="266" w:lineRule="auto"/>
              <w:rPr>
                <w:rFonts w:ascii="Arial"/>
                <w:sz w:val="21"/>
              </w:rPr>
            </w:pPr>
          </w:p>
          <w:p w14:paraId="245E4369">
            <w:pPr>
              <w:spacing w:line="267" w:lineRule="auto"/>
              <w:rPr>
                <w:rFonts w:ascii="Arial"/>
                <w:sz w:val="21"/>
              </w:rPr>
            </w:pPr>
          </w:p>
          <w:p w14:paraId="4A4A6F9C">
            <w:pPr>
              <w:spacing w:line="267" w:lineRule="auto"/>
              <w:rPr>
                <w:rFonts w:ascii="Arial"/>
                <w:sz w:val="21"/>
              </w:rPr>
            </w:pPr>
          </w:p>
          <w:p w14:paraId="6EEFE5FE">
            <w:pPr>
              <w:pStyle w:val="5"/>
              <w:spacing w:before="58" w:line="229" w:lineRule="auto"/>
              <w:ind w:left="33" w:leftChars="0" w:right="33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《国务院办公厅关于全面推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行行政执法公示制度执法全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过程记录制度》（国办发〔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2018〕118号）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3A9E99C7">
            <w:pPr>
              <w:pStyle w:val="5"/>
              <w:spacing w:before="21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3D224CEC">
            <w:pPr>
              <w:pStyle w:val="5"/>
              <w:spacing w:before="6" w:line="221" w:lineRule="auto"/>
              <w:ind w:left="116"/>
            </w:pPr>
            <w:r>
              <w:rPr>
                <w:spacing w:val="-3"/>
              </w:rPr>
              <w:t>或变更之</w:t>
            </w:r>
          </w:p>
          <w:p w14:paraId="3A31DD69">
            <w:pPr>
              <w:pStyle w:val="5"/>
              <w:spacing w:before="8" w:line="219" w:lineRule="auto"/>
              <w:ind w:left="145"/>
            </w:pPr>
            <w:r>
              <w:rPr>
                <w:spacing w:val="-8"/>
              </w:rPr>
              <w:t>日起20个</w:t>
            </w:r>
          </w:p>
          <w:p w14:paraId="0D5EA3CB">
            <w:pPr>
              <w:pStyle w:val="5"/>
              <w:spacing w:before="9" w:line="220" w:lineRule="auto"/>
              <w:ind w:left="207"/>
            </w:pPr>
            <w:r>
              <w:rPr>
                <w:spacing w:val="-4"/>
              </w:rPr>
              <w:t>工作日</w:t>
            </w:r>
          </w:p>
          <w:p w14:paraId="33CF1630">
            <w:pPr>
              <w:pStyle w:val="5"/>
              <w:spacing w:before="6" w:line="219" w:lineRule="auto"/>
              <w:ind w:left="316"/>
            </w:pPr>
            <w:r>
              <w:rPr>
                <w:spacing w:val="-15"/>
              </w:rPr>
              <w:t>内；</w:t>
            </w:r>
          </w:p>
          <w:p w14:paraId="665489F4">
            <w:pPr>
              <w:pStyle w:val="5"/>
              <w:spacing w:before="9" w:line="220" w:lineRule="auto"/>
              <w:ind w:left="115"/>
            </w:pPr>
            <w:r>
              <w:rPr>
                <w:spacing w:val="-3"/>
              </w:rPr>
              <w:t>其中行政</w:t>
            </w:r>
          </w:p>
          <w:p w14:paraId="737B4CC6">
            <w:pPr>
              <w:pStyle w:val="5"/>
              <w:spacing w:before="8" w:line="220" w:lineRule="auto"/>
              <w:ind w:left="115"/>
            </w:pPr>
            <w:r>
              <w:rPr>
                <w:spacing w:val="-1"/>
              </w:rPr>
              <w:t>许可、行</w:t>
            </w:r>
          </w:p>
          <w:p w14:paraId="3E52A0F7">
            <w:pPr>
              <w:pStyle w:val="5"/>
              <w:spacing w:before="7" w:line="221" w:lineRule="auto"/>
              <w:ind w:left="113"/>
            </w:pPr>
            <w:r>
              <w:rPr>
                <w:spacing w:val="-3"/>
              </w:rPr>
              <w:t>政处罚的</w:t>
            </w:r>
          </w:p>
          <w:p w14:paraId="234C2D1E">
            <w:pPr>
              <w:pStyle w:val="5"/>
              <w:spacing w:before="8" w:line="219" w:lineRule="auto"/>
              <w:ind w:left="114"/>
            </w:pPr>
            <w:r>
              <w:rPr>
                <w:spacing w:val="-3"/>
              </w:rPr>
              <w:t>执法决定</w:t>
            </w:r>
          </w:p>
          <w:p w14:paraId="032A19F1">
            <w:pPr>
              <w:pStyle w:val="5"/>
              <w:spacing w:before="7" w:line="219" w:lineRule="auto"/>
              <w:ind w:left="114"/>
            </w:pPr>
            <w:r>
              <w:rPr>
                <w:spacing w:val="-3"/>
              </w:rPr>
              <w:t>信息要在</w:t>
            </w:r>
          </w:p>
          <w:p w14:paraId="631591EE">
            <w:pPr>
              <w:pStyle w:val="5"/>
              <w:spacing w:before="10" w:line="219" w:lineRule="auto"/>
              <w:ind w:left="114"/>
            </w:pPr>
            <w:r>
              <w:rPr>
                <w:spacing w:val="-3"/>
              </w:rPr>
              <w:t>执法决定</w:t>
            </w:r>
          </w:p>
          <w:p w14:paraId="3E2BC3AE">
            <w:pPr>
              <w:pStyle w:val="5"/>
              <w:spacing w:before="9" w:line="208" w:lineRule="auto"/>
              <w:ind w:left="72" w:leftChars="0" w:right="43" w:rightChars="0" w:firstLine="4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作出之日</w:t>
            </w:r>
            <w:r>
              <w:t xml:space="preserve"> </w:t>
            </w:r>
            <w:r>
              <w:rPr>
                <w:spacing w:val="-3"/>
              </w:rPr>
              <w:t>起7个工作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日内公开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EAD44B2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0C1713E1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4449B725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79242A33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4BE39D9A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1E11B055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1A53510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5B764A6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5963DB4D">
            <w:pPr>
              <w:spacing w:line="245" w:lineRule="auto"/>
              <w:rPr>
                <w:rFonts w:ascii="Arial"/>
                <w:sz w:val="21"/>
              </w:rPr>
            </w:pPr>
          </w:p>
          <w:p w14:paraId="2B28B45C">
            <w:pPr>
              <w:spacing w:line="245" w:lineRule="auto"/>
              <w:rPr>
                <w:rFonts w:ascii="Arial"/>
                <w:sz w:val="21"/>
              </w:rPr>
            </w:pPr>
          </w:p>
          <w:p w14:paraId="093DB9EF">
            <w:pPr>
              <w:spacing w:line="245" w:lineRule="auto"/>
              <w:rPr>
                <w:rFonts w:ascii="Arial"/>
                <w:sz w:val="21"/>
              </w:rPr>
            </w:pPr>
          </w:p>
          <w:p w14:paraId="52689FFA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4AA13FE3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7A025FD">
            <w:pPr>
              <w:spacing w:line="245" w:lineRule="auto"/>
              <w:rPr>
                <w:rFonts w:ascii="Arial"/>
                <w:sz w:val="21"/>
              </w:rPr>
            </w:pPr>
          </w:p>
          <w:p w14:paraId="3D2F3431">
            <w:pPr>
              <w:spacing w:line="245" w:lineRule="auto"/>
              <w:rPr>
                <w:rFonts w:ascii="Arial"/>
                <w:sz w:val="21"/>
              </w:rPr>
            </w:pPr>
          </w:p>
          <w:p w14:paraId="46BFF7CF">
            <w:pPr>
              <w:spacing w:line="245" w:lineRule="auto"/>
              <w:rPr>
                <w:rFonts w:ascii="Arial"/>
                <w:sz w:val="21"/>
              </w:rPr>
            </w:pPr>
          </w:p>
          <w:p w14:paraId="50FF39FE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715846DD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CC795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4A65CB0A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6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4A60F9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解读回应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48CD6615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政策解读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63701C15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0987F51D">
            <w:pPr>
              <w:spacing w:line="408" w:lineRule="auto"/>
              <w:rPr>
                <w:rFonts w:ascii="Arial"/>
                <w:sz w:val="21"/>
              </w:rPr>
            </w:pPr>
          </w:p>
          <w:p w14:paraId="475A8F2D">
            <w:pPr>
              <w:pStyle w:val="5"/>
              <w:spacing w:before="59" w:line="219" w:lineRule="auto"/>
              <w:ind w:left="44"/>
            </w:pPr>
            <w:r>
              <w:rPr>
                <w:spacing w:val="-3"/>
              </w:rPr>
              <w:t>1.转载上级政策解读信息</w:t>
            </w:r>
          </w:p>
          <w:p w14:paraId="7031DE3E">
            <w:pPr>
              <w:pStyle w:val="5"/>
              <w:spacing w:before="8" w:line="219" w:lineRule="auto"/>
              <w:ind w:left="33"/>
            </w:pPr>
            <w:r>
              <w:rPr>
                <w:spacing w:val="-2"/>
              </w:rPr>
              <w:t>2.本部门相关政策解读信息</w:t>
            </w:r>
          </w:p>
          <w:p w14:paraId="1DEAD930">
            <w:pPr>
              <w:pStyle w:val="5"/>
              <w:spacing w:before="8" w:line="224" w:lineRule="auto"/>
              <w:ind w:left="30" w:leftChars="0" w:right="32" w:rightChars="0" w:firstLine="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3.政策解读，包括文字、图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表、视频等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0E442CD7">
            <w:pPr>
              <w:pStyle w:val="5"/>
              <w:spacing w:before="135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59FDEBA8">
            <w:pPr>
              <w:pStyle w:val="5"/>
              <w:spacing w:line="220" w:lineRule="auto"/>
              <w:ind w:left="37"/>
            </w:pPr>
            <w:r>
              <w:rPr>
                <w:spacing w:val="-2"/>
              </w:rPr>
              <w:t>711号）</w:t>
            </w:r>
          </w:p>
          <w:p w14:paraId="758EDC97">
            <w:pPr>
              <w:pStyle w:val="5"/>
              <w:spacing w:before="6" w:line="232" w:lineRule="auto"/>
              <w:ind w:left="33" w:leftChars="0" w:right="33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《中共中央办公厅国务院办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公厅印发〈关于全面推进政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务公开工作的意见〉的通知</w:t>
            </w:r>
            <w:r>
              <w:rPr>
                <w:spacing w:val="5"/>
              </w:rPr>
              <w:t xml:space="preserve"> </w:t>
            </w:r>
            <w:r>
              <w:t>》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4916BE2D">
            <w:pPr>
              <w:spacing w:line="408" w:lineRule="auto"/>
              <w:rPr>
                <w:rFonts w:ascii="Arial"/>
                <w:sz w:val="21"/>
              </w:rPr>
            </w:pPr>
          </w:p>
          <w:p w14:paraId="392C862C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5E3B6D79">
            <w:pPr>
              <w:pStyle w:val="5"/>
              <w:spacing w:before="10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1D194AFF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35A29386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36F41BB6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241D0298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7D0A0DF0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24F64D71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1BC07655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60A85F10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5795F5D6">
            <w:pPr>
              <w:spacing w:line="245" w:lineRule="auto"/>
              <w:rPr>
                <w:rFonts w:ascii="Arial"/>
                <w:sz w:val="21"/>
              </w:rPr>
            </w:pPr>
          </w:p>
          <w:p w14:paraId="727F7320">
            <w:pPr>
              <w:spacing w:line="245" w:lineRule="auto"/>
              <w:rPr>
                <w:rFonts w:ascii="Arial"/>
                <w:sz w:val="21"/>
              </w:rPr>
            </w:pPr>
          </w:p>
          <w:p w14:paraId="69C97D69">
            <w:pPr>
              <w:spacing w:line="245" w:lineRule="auto"/>
              <w:rPr>
                <w:rFonts w:ascii="Arial"/>
                <w:sz w:val="21"/>
              </w:rPr>
            </w:pPr>
          </w:p>
          <w:p w14:paraId="121D9B09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12B34B6D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328D35D9">
            <w:pPr>
              <w:spacing w:line="245" w:lineRule="auto"/>
              <w:rPr>
                <w:rFonts w:ascii="Arial"/>
                <w:sz w:val="21"/>
              </w:rPr>
            </w:pPr>
          </w:p>
          <w:p w14:paraId="1765053B">
            <w:pPr>
              <w:spacing w:line="245" w:lineRule="auto"/>
              <w:rPr>
                <w:rFonts w:ascii="Arial"/>
                <w:sz w:val="21"/>
              </w:rPr>
            </w:pPr>
          </w:p>
          <w:p w14:paraId="6DB8D21B">
            <w:pPr>
              <w:spacing w:line="245" w:lineRule="auto"/>
              <w:rPr>
                <w:rFonts w:ascii="Arial"/>
                <w:sz w:val="21"/>
              </w:rPr>
            </w:pPr>
          </w:p>
          <w:p w14:paraId="1BBDB90E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132000B8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C3046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694E37EC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6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AE6A52F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政府信息公开指南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755626E7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政府信息公开指南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37CE47F0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5B3C85C5">
            <w:pPr>
              <w:pStyle w:val="5"/>
              <w:spacing w:before="244" w:line="224" w:lineRule="auto"/>
              <w:ind w:left="34" w:right="32" w:firstLine="9"/>
            </w:pPr>
            <w:r>
              <w:rPr>
                <w:spacing w:val="-3"/>
              </w:rPr>
              <w:t>1.政府信息的分类、编排体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系、政府信息获取方式</w:t>
            </w:r>
          </w:p>
          <w:p w14:paraId="79C11701">
            <w:pPr>
              <w:pStyle w:val="5"/>
              <w:spacing w:before="9" w:line="219" w:lineRule="auto"/>
              <w:ind w:left="33"/>
            </w:pPr>
            <w:r>
              <w:rPr>
                <w:spacing w:val="-2"/>
              </w:rPr>
              <w:t>2.政府信息公开机构信息</w:t>
            </w:r>
          </w:p>
          <w:p w14:paraId="7026DE40">
            <w:pPr>
              <w:pStyle w:val="5"/>
              <w:spacing w:before="6" w:line="226" w:lineRule="auto"/>
              <w:ind w:left="30" w:leftChars="0" w:right="34" w:rightChars="0" w:firstLine="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（包括名称、办公地址、办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公时间、联系电话、互联网联系方式等）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15C28521">
            <w:pPr>
              <w:spacing w:line="257" w:lineRule="auto"/>
              <w:rPr>
                <w:rFonts w:ascii="Arial"/>
                <w:sz w:val="21"/>
              </w:rPr>
            </w:pPr>
          </w:p>
          <w:p w14:paraId="683DC034">
            <w:pPr>
              <w:spacing w:line="258" w:lineRule="auto"/>
              <w:rPr>
                <w:rFonts w:ascii="Arial"/>
                <w:sz w:val="21"/>
              </w:rPr>
            </w:pPr>
          </w:p>
          <w:p w14:paraId="0AA0C0FC">
            <w:pPr>
              <w:pStyle w:val="5"/>
              <w:spacing w:before="59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425875A2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1943DB42">
            <w:pPr>
              <w:spacing w:line="406" w:lineRule="auto"/>
              <w:rPr>
                <w:rFonts w:ascii="Arial"/>
                <w:sz w:val="21"/>
              </w:rPr>
            </w:pPr>
          </w:p>
          <w:p w14:paraId="4A636C72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3F28700F">
            <w:pPr>
              <w:pStyle w:val="5"/>
              <w:spacing w:before="9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6031EC6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5FE97642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658B9951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43D1A7ED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7E88AC20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1ACD1B28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18B159C6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0465369C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3AE3632">
            <w:pPr>
              <w:spacing w:line="245" w:lineRule="auto"/>
              <w:rPr>
                <w:rFonts w:ascii="Arial"/>
                <w:sz w:val="21"/>
              </w:rPr>
            </w:pPr>
          </w:p>
          <w:p w14:paraId="2100229E">
            <w:pPr>
              <w:spacing w:line="245" w:lineRule="auto"/>
              <w:rPr>
                <w:rFonts w:ascii="Arial"/>
                <w:sz w:val="21"/>
              </w:rPr>
            </w:pPr>
          </w:p>
          <w:p w14:paraId="5BB19B8A">
            <w:pPr>
              <w:spacing w:line="245" w:lineRule="auto"/>
              <w:rPr>
                <w:rFonts w:ascii="Arial"/>
                <w:sz w:val="21"/>
              </w:rPr>
            </w:pPr>
          </w:p>
          <w:p w14:paraId="43110789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099E4F95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585B8826">
            <w:pPr>
              <w:spacing w:line="245" w:lineRule="auto"/>
              <w:rPr>
                <w:rFonts w:ascii="Arial"/>
                <w:sz w:val="21"/>
              </w:rPr>
            </w:pPr>
          </w:p>
          <w:p w14:paraId="3626810C">
            <w:pPr>
              <w:spacing w:line="245" w:lineRule="auto"/>
              <w:rPr>
                <w:rFonts w:ascii="Arial"/>
                <w:sz w:val="21"/>
              </w:rPr>
            </w:pPr>
          </w:p>
          <w:p w14:paraId="78A48439">
            <w:pPr>
              <w:spacing w:line="245" w:lineRule="auto"/>
              <w:rPr>
                <w:rFonts w:ascii="Arial"/>
                <w:sz w:val="21"/>
              </w:rPr>
            </w:pPr>
          </w:p>
          <w:p w14:paraId="73836D8F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051F30F4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F511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591CA990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6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7335242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政府信息公开制度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166BE8A4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政府信息公开制度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5886C165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7406C24A">
            <w:pPr>
              <w:pStyle w:val="5"/>
              <w:spacing w:before="247" w:line="224" w:lineRule="auto"/>
              <w:ind w:left="39" w:right="32" w:firstLine="5"/>
            </w:pPr>
            <w:r>
              <w:rPr>
                <w:spacing w:val="-3"/>
              </w:rPr>
              <w:t>1.《中华人民共和国政府信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息公开条例》</w:t>
            </w:r>
          </w:p>
          <w:p w14:paraId="53228FA5">
            <w:pPr>
              <w:pStyle w:val="5"/>
              <w:spacing w:before="9" w:line="223" w:lineRule="auto"/>
              <w:ind w:left="33" w:right="32"/>
            </w:pPr>
            <w:r>
              <w:rPr>
                <w:spacing w:val="-2"/>
              </w:rPr>
              <w:t>2.</w:t>
            </w:r>
            <w:r>
              <w:rPr>
                <w:rFonts w:hint="eastAsia"/>
                <w:spacing w:val="-2"/>
                <w:lang w:eastAsia="zh-CN"/>
              </w:rPr>
              <w:t>县</w:t>
            </w:r>
            <w:r>
              <w:rPr>
                <w:spacing w:val="-2"/>
              </w:rPr>
              <w:t>本级政府信息公开制度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性文件</w:t>
            </w:r>
          </w:p>
          <w:p w14:paraId="67BF3229">
            <w:pPr>
              <w:pStyle w:val="5"/>
              <w:spacing w:before="8" w:line="223" w:lineRule="auto"/>
              <w:ind w:left="33" w:leftChars="0" w:right="32" w:rightChars="0" w:firstLine="1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3.部门的政府信息公开制度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性文件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72E40901">
            <w:pPr>
              <w:spacing w:line="259" w:lineRule="auto"/>
              <w:rPr>
                <w:rFonts w:ascii="Arial"/>
                <w:sz w:val="21"/>
              </w:rPr>
            </w:pPr>
          </w:p>
          <w:p w14:paraId="40E5451A">
            <w:pPr>
              <w:spacing w:line="259" w:lineRule="auto"/>
              <w:rPr>
                <w:rFonts w:ascii="Arial"/>
                <w:sz w:val="21"/>
              </w:rPr>
            </w:pPr>
          </w:p>
          <w:p w14:paraId="20F9D2C1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32DC6320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68913ECD">
            <w:pPr>
              <w:spacing w:line="409" w:lineRule="auto"/>
              <w:rPr>
                <w:rFonts w:ascii="Arial"/>
                <w:sz w:val="21"/>
              </w:rPr>
            </w:pPr>
          </w:p>
          <w:p w14:paraId="5E795B72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1975CFAD">
            <w:pPr>
              <w:pStyle w:val="5"/>
              <w:spacing w:before="10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16DBB554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  <w:lang w:eastAsia="zh-CN"/>
              </w:rPr>
              <w:t>县科工局</w:t>
            </w:r>
          </w:p>
        </w:tc>
        <w:tc>
          <w:tcPr>
            <w:tcW w:w="2955" w:type="dxa"/>
            <w:vAlign w:val="top"/>
          </w:tcPr>
          <w:p w14:paraId="74A45A34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68D7F0F9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3411241E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2F3C4140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76399089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2FD67B71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022F900B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1C12F51">
            <w:pPr>
              <w:spacing w:line="245" w:lineRule="auto"/>
              <w:rPr>
                <w:rFonts w:ascii="Arial"/>
                <w:sz w:val="21"/>
              </w:rPr>
            </w:pPr>
          </w:p>
          <w:p w14:paraId="7C722461">
            <w:pPr>
              <w:spacing w:line="245" w:lineRule="auto"/>
              <w:rPr>
                <w:rFonts w:ascii="Arial"/>
                <w:sz w:val="21"/>
              </w:rPr>
            </w:pPr>
          </w:p>
          <w:p w14:paraId="5C377BFE">
            <w:pPr>
              <w:spacing w:line="245" w:lineRule="auto"/>
              <w:rPr>
                <w:rFonts w:ascii="Arial"/>
                <w:sz w:val="21"/>
              </w:rPr>
            </w:pPr>
          </w:p>
          <w:p w14:paraId="09048AA1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0D7BB8DF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0A3B734B">
            <w:pPr>
              <w:spacing w:line="245" w:lineRule="auto"/>
              <w:rPr>
                <w:rFonts w:ascii="Arial"/>
                <w:sz w:val="21"/>
              </w:rPr>
            </w:pPr>
          </w:p>
          <w:p w14:paraId="5F7C3289">
            <w:pPr>
              <w:spacing w:line="245" w:lineRule="auto"/>
              <w:rPr>
                <w:rFonts w:ascii="Arial"/>
                <w:sz w:val="21"/>
              </w:rPr>
            </w:pPr>
          </w:p>
          <w:p w14:paraId="3D7455E4">
            <w:pPr>
              <w:spacing w:line="245" w:lineRule="auto"/>
              <w:rPr>
                <w:rFonts w:ascii="Arial"/>
                <w:sz w:val="21"/>
              </w:rPr>
            </w:pPr>
          </w:p>
          <w:p w14:paraId="1AD49600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78562EEE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BF736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41226B6D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9E62D69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政府信息公开年报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6E1E554D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政府信息公开年报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46F6C07A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33C3BCC4">
            <w:pPr>
              <w:spacing w:line="316" w:lineRule="auto"/>
              <w:rPr>
                <w:rFonts w:ascii="Arial"/>
                <w:sz w:val="21"/>
              </w:rPr>
            </w:pPr>
          </w:p>
          <w:p w14:paraId="7C09CD6E">
            <w:pPr>
              <w:spacing w:line="316" w:lineRule="auto"/>
              <w:rPr>
                <w:rFonts w:ascii="Arial"/>
                <w:sz w:val="21"/>
              </w:rPr>
            </w:pPr>
          </w:p>
          <w:p w14:paraId="57ABB3D3">
            <w:pPr>
              <w:pStyle w:val="5"/>
              <w:spacing w:before="59" w:line="230" w:lineRule="auto"/>
              <w:ind w:left="29" w:leftChars="0" w:right="35" w:rightChars="0" w:firstLine="3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历年政府信息公开工作年度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报告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48D36661">
            <w:pPr>
              <w:spacing w:line="261" w:lineRule="auto"/>
              <w:rPr>
                <w:rFonts w:ascii="Arial"/>
                <w:sz w:val="21"/>
              </w:rPr>
            </w:pPr>
          </w:p>
          <w:p w14:paraId="1D7B67FE">
            <w:pPr>
              <w:spacing w:line="261" w:lineRule="auto"/>
              <w:rPr>
                <w:rFonts w:ascii="Arial"/>
                <w:sz w:val="21"/>
              </w:rPr>
            </w:pPr>
          </w:p>
          <w:p w14:paraId="27327F44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7406E67E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01DE7832">
            <w:pPr>
              <w:spacing w:line="300" w:lineRule="auto"/>
              <w:rPr>
                <w:rFonts w:ascii="Arial"/>
                <w:sz w:val="21"/>
              </w:rPr>
            </w:pPr>
          </w:p>
          <w:p w14:paraId="62D718B7">
            <w:pPr>
              <w:pStyle w:val="5"/>
              <w:spacing w:before="59" w:line="219" w:lineRule="auto"/>
              <w:ind w:left="115"/>
            </w:pPr>
            <w:r>
              <w:rPr>
                <w:spacing w:val="-3"/>
              </w:rPr>
              <w:t>年报的公</w:t>
            </w:r>
          </w:p>
          <w:p w14:paraId="236A13E0">
            <w:pPr>
              <w:pStyle w:val="5"/>
              <w:spacing w:before="10" w:line="228" w:lineRule="auto"/>
              <w:ind w:left="68" w:right="43" w:firstLine="46"/>
              <w:jc w:val="both"/>
            </w:pPr>
            <w:r>
              <w:rPr>
                <w:spacing w:val="-3"/>
              </w:rPr>
              <w:t>开时间在</w:t>
            </w:r>
            <w:r>
              <w:t xml:space="preserve"> </w:t>
            </w:r>
            <w:r>
              <w:rPr>
                <w:spacing w:val="-2"/>
              </w:rPr>
              <w:t>每年1月31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日之前公</w:t>
            </w:r>
          </w:p>
          <w:p w14:paraId="2C502C12">
            <w:pPr>
              <w:pStyle w:val="5"/>
              <w:spacing w:line="220" w:lineRule="auto"/>
              <w:ind w:left="38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开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2BD12E61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县科工局</w:t>
            </w:r>
          </w:p>
        </w:tc>
        <w:tc>
          <w:tcPr>
            <w:tcW w:w="2955" w:type="dxa"/>
            <w:vAlign w:val="top"/>
          </w:tcPr>
          <w:p w14:paraId="35E2BAC2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14FD3878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73746F20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540D3D4D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1CF2AB38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3C1F889C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036EA2B3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45A02472">
            <w:pPr>
              <w:spacing w:line="245" w:lineRule="auto"/>
              <w:rPr>
                <w:rFonts w:ascii="Arial"/>
                <w:sz w:val="21"/>
              </w:rPr>
            </w:pPr>
          </w:p>
          <w:p w14:paraId="1DC2C962">
            <w:pPr>
              <w:spacing w:line="245" w:lineRule="auto"/>
              <w:rPr>
                <w:rFonts w:ascii="Arial"/>
                <w:sz w:val="21"/>
              </w:rPr>
            </w:pPr>
          </w:p>
          <w:p w14:paraId="4EEF2B24">
            <w:pPr>
              <w:spacing w:line="245" w:lineRule="auto"/>
              <w:rPr>
                <w:rFonts w:ascii="Arial"/>
                <w:sz w:val="21"/>
              </w:rPr>
            </w:pPr>
          </w:p>
          <w:p w14:paraId="1771EE9A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4FDC097E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199DA544">
            <w:pPr>
              <w:spacing w:line="245" w:lineRule="auto"/>
              <w:rPr>
                <w:rFonts w:ascii="Arial"/>
                <w:sz w:val="21"/>
              </w:rPr>
            </w:pPr>
          </w:p>
          <w:p w14:paraId="064DB9EC">
            <w:pPr>
              <w:spacing w:line="245" w:lineRule="auto"/>
              <w:rPr>
                <w:rFonts w:ascii="Arial"/>
                <w:sz w:val="21"/>
              </w:rPr>
            </w:pPr>
          </w:p>
          <w:p w14:paraId="677172C1">
            <w:pPr>
              <w:spacing w:line="245" w:lineRule="auto"/>
              <w:rPr>
                <w:rFonts w:ascii="Arial"/>
                <w:sz w:val="21"/>
              </w:rPr>
            </w:pPr>
          </w:p>
          <w:p w14:paraId="0D1AD5AA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49E936F2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620E9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 w14:paraId="2EA4CFED">
            <w:pPr>
              <w:pStyle w:val="5"/>
              <w:spacing w:before="58" w:line="241" w:lineRule="auto"/>
              <w:ind w:left="264" w:left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6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DBC837E">
            <w:pPr>
              <w:pStyle w:val="5"/>
              <w:spacing w:before="7" w:line="221" w:lineRule="auto"/>
              <w:ind w:left="128" w:leftChars="0"/>
              <w:jc w:val="center"/>
              <w:rPr>
                <w:rFonts w:hint="eastAsia" w:eastAsia="宋体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依申请公开</w:t>
            </w:r>
          </w:p>
        </w:tc>
        <w:tc>
          <w:tcPr>
            <w:tcW w:w="648" w:type="dxa"/>
            <w:shd w:val="clear" w:color="auto" w:fill="auto"/>
            <w:vAlign w:val="center"/>
          </w:tcPr>
          <w:p w14:paraId="0747B96E">
            <w:pPr>
              <w:pStyle w:val="5"/>
              <w:spacing w:before="5" w:line="221" w:lineRule="auto"/>
              <w:ind w:left="124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依申请公开</w:t>
            </w:r>
          </w:p>
        </w:tc>
        <w:tc>
          <w:tcPr>
            <w:tcW w:w="648" w:type="dxa"/>
            <w:shd w:val="clear" w:color="auto" w:fill="auto"/>
            <w:vAlign w:val="top"/>
          </w:tcPr>
          <w:p w14:paraId="5970FA16">
            <w:pPr>
              <w:pStyle w:val="5"/>
              <w:spacing w:before="7" w:line="227" w:lineRule="auto"/>
              <w:ind w:left="224" w:leftChars="0"/>
            </w:pPr>
          </w:p>
        </w:tc>
        <w:tc>
          <w:tcPr>
            <w:tcW w:w="2379" w:type="dxa"/>
            <w:shd w:val="clear" w:color="auto" w:fill="auto"/>
            <w:vAlign w:val="top"/>
          </w:tcPr>
          <w:p w14:paraId="6673A6F7">
            <w:pPr>
              <w:spacing w:line="246" w:lineRule="auto"/>
              <w:rPr>
                <w:rFonts w:ascii="Arial"/>
                <w:sz w:val="21"/>
              </w:rPr>
            </w:pPr>
          </w:p>
          <w:p w14:paraId="41FCFAB1">
            <w:pPr>
              <w:spacing w:line="246" w:lineRule="auto"/>
              <w:rPr>
                <w:rFonts w:ascii="Arial"/>
                <w:sz w:val="21"/>
              </w:rPr>
            </w:pPr>
          </w:p>
          <w:p w14:paraId="45884465">
            <w:pPr>
              <w:spacing w:line="247" w:lineRule="auto"/>
              <w:rPr>
                <w:rFonts w:ascii="Arial"/>
                <w:sz w:val="21"/>
              </w:rPr>
            </w:pPr>
          </w:p>
          <w:p w14:paraId="05C58265">
            <w:pPr>
              <w:pStyle w:val="5"/>
              <w:spacing w:before="59" w:line="219" w:lineRule="auto"/>
              <w:ind w:left="32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依申请公开表格和途径</w:t>
            </w:r>
          </w:p>
        </w:tc>
        <w:tc>
          <w:tcPr>
            <w:tcW w:w="2379" w:type="dxa"/>
            <w:shd w:val="clear" w:color="auto" w:fill="auto"/>
            <w:vAlign w:val="top"/>
          </w:tcPr>
          <w:p w14:paraId="18D5366F">
            <w:pPr>
              <w:spacing w:line="258" w:lineRule="auto"/>
              <w:rPr>
                <w:rFonts w:ascii="Arial"/>
                <w:sz w:val="21"/>
              </w:rPr>
            </w:pPr>
          </w:p>
          <w:p w14:paraId="426BA1C1">
            <w:pPr>
              <w:spacing w:line="259" w:lineRule="auto"/>
              <w:rPr>
                <w:rFonts w:ascii="Arial"/>
                <w:sz w:val="21"/>
              </w:rPr>
            </w:pPr>
          </w:p>
          <w:p w14:paraId="1096DCF9">
            <w:pPr>
              <w:pStyle w:val="5"/>
              <w:spacing w:before="58" w:line="228" w:lineRule="auto"/>
              <w:ind w:left="37" w:right="33" w:hanging="4"/>
            </w:pPr>
            <w:r>
              <w:rPr>
                <w:spacing w:val="-2"/>
              </w:rP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公开条例》（国务院令第</w:t>
            </w:r>
          </w:p>
          <w:p w14:paraId="78B7CA7B">
            <w:pPr>
              <w:pStyle w:val="5"/>
              <w:spacing w:line="220" w:lineRule="auto"/>
              <w:ind w:left="3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94" w:type="dxa"/>
            <w:shd w:val="clear" w:color="auto" w:fill="auto"/>
            <w:vAlign w:val="top"/>
          </w:tcPr>
          <w:p w14:paraId="0D24C40D">
            <w:pPr>
              <w:spacing w:line="408" w:lineRule="auto"/>
              <w:rPr>
                <w:rFonts w:ascii="Arial"/>
                <w:sz w:val="21"/>
              </w:rPr>
            </w:pPr>
          </w:p>
          <w:p w14:paraId="5DEDDDC4">
            <w:pPr>
              <w:pStyle w:val="5"/>
              <w:spacing w:before="59" w:line="219" w:lineRule="auto"/>
              <w:ind w:left="114"/>
            </w:pPr>
            <w:r>
              <w:rPr>
                <w:spacing w:val="-3"/>
              </w:rPr>
              <w:t>信息形成</w:t>
            </w:r>
          </w:p>
          <w:p w14:paraId="205797B2">
            <w:pPr>
              <w:pStyle w:val="5"/>
              <w:spacing w:before="10" w:line="229" w:lineRule="auto"/>
              <w:ind w:left="116" w:leftChars="0" w:right="87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或变更之</w:t>
            </w:r>
            <w:r>
              <w:t xml:space="preserve"> </w:t>
            </w:r>
            <w:r>
              <w:rPr>
                <w:spacing w:val="-2"/>
              </w:rPr>
              <w:t>日起20个</w:t>
            </w:r>
            <w:r>
              <w:t xml:space="preserve"> </w:t>
            </w:r>
            <w:r>
              <w:rPr>
                <w:spacing w:val="-3"/>
              </w:rPr>
              <w:t>工作日内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7084D3CC">
            <w:pPr>
              <w:pStyle w:val="5"/>
              <w:spacing w:before="59" w:line="219" w:lineRule="auto"/>
              <w:ind w:left="129" w:leftChars="0"/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县科工局</w:t>
            </w:r>
          </w:p>
        </w:tc>
        <w:tc>
          <w:tcPr>
            <w:tcW w:w="2955" w:type="dxa"/>
            <w:vAlign w:val="top"/>
          </w:tcPr>
          <w:p w14:paraId="05F1BEE6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CD8ECBC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7C7B0B1F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37273E46">
            <w:pPr>
              <w:pStyle w:val="5"/>
              <w:spacing w:before="7" w:line="219" w:lineRule="auto"/>
              <w:ind w:left="55"/>
            </w:pPr>
            <w:r>
              <w:rPr>
                <w:spacing w:val="-5"/>
              </w:rPr>
              <w:t>□公开查阅点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■政务公开专区</w:t>
            </w:r>
          </w:p>
          <w:p w14:paraId="4CAA1D14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7D69D34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0321E77A">
            <w:pPr>
              <w:pStyle w:val="5"/>
              <w:spacing w:before="8" w:line="177" w:lineRule="auto"/>
              <w:ind w:left="55"/>
              <w:rPr>
                <w:spacing w:val="-7"/>
              </w:rPr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7"/>
              </w:rPr>
              <w:t>■其他</w:t>
            </w:r>
          </w:p>
        </w:tc>
        <w:tc>
          <w:tcPr>
            <w:tcW w:w="533" w:type="dxa"/>
            <w:shd w:val="clear" w:color="auto" w:fill="auto"/>
            <w:vAlign w:val="top"/>
          </w:tcPr>
          <w:p w14:paraId="0560C503">
            <w:pPr>
              <w:spacing w:line="245" w:lineRule="auto"/>
              <w:rPr>
                <w:rFonts w:ascii="Arial"/>
                <w:sz w:val="21"/>
              </w:rPr>
            </w:pPr>
          </w:p>
          <w:p w14:paraId="39C1B08C">
            <w:pPr>
              <w:spacing w:line="245" w:lineRule="auto"/>
              <w:rPr>
                <w:rFonts w:ascii="Arial"/>
                <w:sz w:val="21"/>
              </w:rPr>
            </w:pPr>
          </w:p>
          <w:p w14:paraId="59B0846C">
            <w:pPr>
              <w:spacing w:line="245" w:lineRule="auto"/>
              <w:rPr>
                <w:rFonts w:ascii="Arial"/>
                <w:sz w:val="21"/>
              </w:rPr>
            </w:pPr>
          </w:p>
          <w:p w14:paraId="5D9C5B24">
            <w:pPr>
              <w:pStyle w:val="5"/>
              <w:spacing w:before="58" w:line="238" w:lineRule="auto"/>
              <w:ind w:left="21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4" w:type="dxa"/>
            <w:shd w:val="clear" w:color="auto" w:fill="auto"/>
            <w:vAlign w:val="top"/>
          </w:tcPr>
          <w:p w14:paraId="2008CBD2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3" w:type="dxa"/>
            <w:shd w:val="clear" w:color="auto" w:fill="auto"/>
            <w:vAlign w:val="top"/>
          </w:tcPr>
          <w:p w14:paraId="23186330">
            <w:pPr>
              <w:spacing w:line="245" w:lineRule="auto"/>
              <w:rPr>
                <w:rFonts w:ascii="Arial"/>
                <w:sz w:val="21"/>
              </w:rPr>
            </w:pPr>
          </w:p>
          <w:p w14:paraId="15F45D64">
            <w:pPr>
              <w:spacing w:line="245" w:lineRule="auto"/>
              <w:rPr>
                <w:rFonts w:ascii="Arial"/>
                <w:sz w:val="21"/>
              </w:rPr>
            </w:pPr>
          </w:p>
          <w:p w14:paraId="48F7D46F">
            <w:pPr>
              <w:spacing w:line="245" w:lineRule="auto"/>
              <w:rPr>
                <w:rFonts w:ascii="Arial"/>
                <w:sz w:val="21"/>
              </w:rPr>
            </w:pPr>
          </w:p>
          <w:p w14:paraId="7EBB003A">
            <w:pPr>
              <w:pStyle w:val="5"/>
              <w:spacing w:before="58" w:line="238" w:lineRule="auto"/>
              <w:ind w:left="21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8" w:type="dxa"/>
            <w:shd w:val="clear" w:color="auto" w:fill="auto"/>
            <w:vAlign w:val="top"/>
          </w:tcPr>
          <w:p w14:paraId="0DD6F132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772A3388">
      <w:pPr>
        <w:spacing w:before="17"/>
      </w:pPr>
    </w:p>
    <w:sectPr>
      <w:headerReference r:id="rId5" w:type="default"/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015E60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8EC1124"/>
    <w:rsid w:val="0A6951E3"/>
    <w:rsid w:val="0F865FF9"/>
    <w:rsid w:val="142C74F7"/>
    <w:rsid w:val="159229BE"/>
    <w:rsid w:val="3415705C"/>
    <w:rsid w:val="35584B93"/>
    <w:rsid w:val="35EB05CA"/>
    <w:rsid w:val="365C0041"/>
    <w:rsid w:val="37600F79"/>
    <w:rsid w:val="504B2837"/>
    <w:rsid w:val="6B4150D0"/>
    <w:rsid w:val="733225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gzzg.jxzwfww.gov.cn/jxzw/xzql/gotoxzqlIndex.do?webId=94" TargetMode="External"/><Relationship Id="rId8" Type="http://schemas.openxmlformats.org/officeDocument/2006/relationships/image" Target="media/image1.png"/><Relationship Id="rId7" Type="http://schemas.openxmlformats.org/officeDocument/2006/relationships/hyperlink" Target="http://www.zgq.gov.cn/zgqxxgk/c108495/xxgk_bmtt.shtml?code=c117626%26temp=jlist" TargetMode="Externa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3041</Words>
  <Characters>3141</Characters>
  <TotalTime>11</TotalTime>
  <ScaleCrop>false</ScaleCrop>
  <LinksUpToDate>false</LinksUpToDate>
  <CharactersWithSpaces>3475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2025-07-30T09:18:00Z</dcterms:created>
  <dc:creator>Administrator</dc:creator>
  <cp:lastModifiedBy>Administrator</cp:lastModifiedBy>
  <dcterms:modified xsi:type="dcterms:W3CDTF">2025-08-26T08:25:40Z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2025-08-11T11:25:07Z</vt:filetime>
  </property>
  <property fmtid="{D5CDD505-2E9C-101B-9397-08002B2CF9AE}" pid="4" name="KSOProductBuildVer">
    <vt:lpwstr>2052-12.1.0.22529</vt:lpwstr>
  </property>
  <property fmtid="{D5CDD505-2E9C-101B-9397-08002B2CF9AE}" pid="5" name="ICV">
    <vt:lpwstr>B144C708036B456CA91FF395A26B6A05_13</vt:lpwstr>
  </property>
  <property fmtid="{D5CDD505-2E9C-101B-9397-08002B2CF9AE}" pid="6" name="KSOTemplateDocerSaveRecord">
    <vt:lpwstr>eyJoZGlkIjoiODM1ZjE5OGU5ZmNiMzRkMDIzMjk2Zjc4YTE5ZGZlZmIifQ==</vt:lpwstr>
  </property>
</Properties>
</file>