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F62C6">
      <w:pPr>
        <w:spacing w:before="7" w:line="240" w:lineRule="auto"/>
        <w:rPr>
          <w:rFonts w:hint="eastAsia" w:ascii="仿宋" w:hAnsi="仿宋" w:eastAsia="仿宋" w:cs="仿宋"/>
          <w:sz w:val="18"/>
          <w:szCs w:val="18"/>
        </w:rPr>
      </w:pPr>
    </w:p>
    <w:tbl>
      <w:tblPr>
        <w:tblStyle w:val="2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658"/>
        <w:gridCol w:w="556"/>
        <w:gridCol w:w="607"/>
        <w:gridCol w:w="2227"/>
        <w:gridCol w:w="2227"/>
        <w:gridCol w:w="931"/>
        <w:gridCol w:w="931"/>
        <w:gridCol w:w="2767"/>
        <w:gridCol w:w="499"/>
        <w:gridCol w:w="499"/>
        <w:gridCol w:w="499"/>
        <w:gridCol w:w="499"/>
        <w:gridCol w:w="499"/>
        <w:gridCol w:w="499"/>
      </w:tblGrid>
      <w:tr w14:paraId="37B797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4505" w:type="dxa"/>
            <w:gridSpan w:val="15"/>
            <w:vAlign w:val="center"/>
          </w:tcPr>
          <w:p w14:paraId="4FB4D197">
            <w:pPr>
              <w:pStyle w:val="7"/>
              <w:spacing w:before="241"/>
              <w:ind w:left="4153" w:right="4121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36"/>
                <w:szCs w:val="36"/>
                <w:lang w:eastAsia="zh-CN"/>
              </w:rPr>
              <w:t>大余县公安</w:t>
            </w: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36"/>
                <w:szCs w:val="36"/>
              </w:rPr>
              <w:t>局政务公开标准目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w w:val="95"/>
                <w:sz w:val="36"/>
                <w:szCs w:val="36"/>
              </w:rPr>
              <w:t>录</w:t>
            </w:r>
          </w:p>
        </w:tc>
      </w:tr>
      <w:tr w14:paraId="1C5952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607" w:type="dxa"/>
            <w:vMerge w:val="restart"/>
            <w:vAlign w:val="center"/>
          </w:tcPr>
          <w:p w14:paraId="72A32E35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1ECF1FF0">
            <w:pPr>
              <w:pStyle w:val="7"/>
              <w:spacing w:before="11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3ECD692E">
            <w:pPr>
              <w:pStyle w:val="7"/>
              <w:ind w:left="109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序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sz w:val="18"/>
                <w:szCs w:val="18"/>
              </w:rPr>
              <w:t>号</w:t>
            </w:r>
          </w:p>
        </w:tc>
        <w:tc>
          <w:tcPr>
            <w:tcW w:w="658" w:type="dxa"/>
            <w:vMerge w:val="restart"/>
            <w:vAlign w:val="center"/>
          </w:tcPr>
          <w:p w14:paraId="0E03EBDF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34DDF609">
            <w:pPr>
              <w:pStyle w:val="7"/>
              <w:spacing w:line="230" w:lineRule="auto"/>
              <w:ind w:left="107" w:right="7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18"/>
                <w:szCs w:val="18"/>
              </w:rPr>
              <w:t>公开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类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sz w:val="18"/>
                <w:szCs w:val="18"/>
              </w:rPr>
              <w:t>别</w:t>
            </w:r>
          </w:p>
        </w:tc>
        <w:tc>
          <w:tcPr>
            <w:tcW w:w="1163" w:type="dxa"/>
            <w:gridSpan w:val="2"/>
            <w:vAlign w:val="center"/>
          </w:tcPr>
          <w:p w14:paraId="6CC6BA48">
            <w:pPr>
              <w:pStyle w:val="7"/>
              <w:spacing w:before="150"/>
              <w:ind w:left="211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公开事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项</w:t>
            </w:r>
          </w:p>
        </w:tc>
        <w:tc>
          <w:tcPr>
            <w:tcW w:w="2227" w:type="dxa"/>
            <w:vMerge w:val="restart"/>
            <w:vAlign w:val="center"/>
          </w:tcPr>
          <w:p w14:paraId="30FFDB41">
            <w:pPr>
              <w:pStyle w:val="7"/>
              <w:spacing w:before="4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5431B8FB">
            <w:pPr>
              <w:pStyle w:val="7"/>
              <w:spacing w:line="251" w:lineRule="exact"/>
              <w:ind w:left="718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公开内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容</w:t>
            </w:r>
          </w:p>
          <w:p w14:paraId="37C77AA8">
            <w:pPr>
              <w:pStyle w:val="7"/>
              <w:spacing w:line="251" w:lineRule="exact"/>
              <w:ind w:left="718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（要素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）</w:t>
            </w:r>
          </w:p>
        </w:tc>
        <w:tc>
          <w:tcPr>
            <w:tcW w:w="2227" w:type="dxa"/>
            <w:vMerge w:val="restart"/>
            <w:vAlign w:val="center"/>
          </w:tcPr>
          <w:p w14:paraId="03B4D7BA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3AF74D14">
            <w:pPr>
              <w:pStyle w:val="7"/>
              <w:spacing w:before="11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30CD1044">
            <w:pPr>
              <w:pStyle w:val="7"/>
              <w:ind w:left="71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公开依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据</w:t>
            </w:r>
          </w:p>
        </w:tc>
        <w:tc>
          <w:tcPr>
            <w:tcW w:w="931" w:type="dxa"/>
            <w:vMerge w:val="restart"/>
            <w:vAlign w:val="center"/>
          </w:tcPr>
          <w:p w14:paraId="69FD2DB1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64781AB5">
            <w:pPr>
              <w:pStyle w:val="7"/>
              <w:spacing w:before="11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7EA1D37C">
            <w:pPr>
              <w:pStyle w:val="7"/>
              <w:ind w:left="7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公开时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限</w:t>
            </w:r>
          </w:p>
        </w:tc>
        <w:tc>
          <w:tcPr>
            <w:tcW w:w="931" w:type="dxa"/>
            <w:vMerge w:val="restart"/>
            <w:vAlign w:val="center"/>
          </w:tcPr>
          <w:p w14:paraId="0E8A5052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1AA52A70">
            <w:pPr>
              <w:pStyle w:val="7"/>
              <w:spacing w:before="11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00F6A238">
            <w:pPr>
              <w:pStyle w:val="7"/>
              <w:ind w:left="7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公开主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体</w:t>
            </w:r>
          </w:p>
        </w:tc>
        <w:tc>
          <w:tcPr>
            <w:tcW w:w="2767" w:type="dxa"/>
            <w:vMerge w:val="restart"/>
            <w:vAlign w:val="center"/>
          </w:tcPr>
          <w:p w14:paraId="77736D31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453598DE">
            <w:pPr>
              <w:pStyle w:val="7"/>
              <w:spacing w:before="11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</w:p>
          <w:p w14:paraId="44843B22">
            <w:pPr>
              <w:pStyle w:val="7"/>
              <w:ind w:left="689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公开渠道和载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体</w:t>
            </w:r>
          </w:p>
        </w:tc>
        <w:tc>
          <w:tcPr>
            <w:tcW w:w="998" w:type="dxa"/>
            <w:gridSpan w:val="2"/>
            <w:vAlign w:val="center"/>
          </w:tcPr>
          <w:p w14:paraId="1DA7D03D">
            <w:pPr>
              <w:pStyle w:val="7"/>
              <w:spacing w:before="150"/>
              <w:ind w:left="104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象</w:t>
            </w:r>
          </w:p>
        </w:tc>
        <w:tc>
          <w:tcPr>
            <w:tcW w:w="998" w:type="dxa"/>
            <w:gridSpan w:val="2"/>
            <w:vAlign w:val="center"/>
          </w:tcPr>
          <w:p w14:paraId="336CCF00">
            <w:pPr>
              <w:pStyle w:val="7"/>
              <w:spacing w:before="150"/>
              <w:ind w:left="105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式</w:t>
            </w:r>
          </w:p>
        </w:tc>
        <w:tc>
          <w:tcPr>
            <w:tcW w:w="998" w:type="dxa"/>
            <w:gridSpan w:val="2"/>
            <w:vAlign w:val="center"/>
          </w:tcPr>
          <w:p w14:paraId="32D7D9A7">
            <w:pPr>
              <w:pStyle w:val="7"/>
              <w:spacing w:before="150"/>
              <w:ind w:left="105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w w:val="95"/>
                <w:sz w:val="18"/>
                <w:szCs w:val="18"/>
              </w:rPr>
              <w:t>公开层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0"/>
                <w:w w:val="95"/>
                <w:sz w:val="18"/>
                <w:szCs w:val="18"/>
              </w:rPr>
              <w:t>级</w:t>
            </w:r>
          </w:p>
        </w:tc>
      </w:tr>
      <w:tr w14:paraId="4B0B55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07" w:type="dxa"/>
            <w:vMerge w:val="continue"/>
            <w:tcBorders>
              <w:top w:val="nil"/>
            </w:tcBorders>
            <w:vAlign w:val="center"/>
          </w:tcPr>
          <w:p w14:paraId="55B9FFD1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nil"/>
            </w:tcBorders>
            <w:vAlign w:val="center"/>
          </w:tcPr>
          <w:p w14:paraId="4E2E7201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 w14:paraId="78BE63C3">
            <w:pPr>
              <w:pStyle w:val="7"/>
              <w:spacing w:before="24" w:line="244" w:lineRule="exact"/>
              <w:ind w:left="108" w:right="77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6"/>
                <w:sz w:val="18"/>
                <w:szCs w:val="18"/>
              </w:rPr>
              <w:t>一级</w:t>
            </w: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</w:rPr>
              <w:t>事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项</w:t>
            </w:r>
          </w:p>
        </w:tc>
        <w:tc>
          <w:tcPr>
            <w:tcW w:w="607" w:type="dxa"/>
            <w:vAlign w:val="center"/>
          </w:tcPr>
          <w:p w14:paraId="30CE6774">
            <w:pPr>
              <w:pStyle w:val="7"/>
              <w:spacing w:before="24" w:line="244" w:lineRule="exact"/>
              <w:ind w:left="110" w:right="75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6"/>
                <w:sz w:val="18"/>
                <w:szCs w:val="18"/>
              </w:rPr>
              <w:t>二级</w:t>
            </w: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</w:rPr>
              <w:t>事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项</w:t>
            </w:r>
          </w:p>
        </w:tc>
        <w:tc>
          <w:tcPr>
            <w:tcW w:w="2227" w:type="dxa"/>
            <w:vMerge w:val="continue"/>
            <w:tcBorders>
              <w:top w:val="nil"/>
            </w:tcBorders>
            <w:vAlign w:val="center"/>
          </w:tcPr>
          <w:p w14:paraId="185F9801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227" w:type="dxa"/>
            <w:vMerge w:val="continue"/>
            <w:tcBorders>
              <w:top w:val="nil"/>
            </w:tcBorders>
            <w:vAlign w:val="center"/>
          </w:tcPr>
          <w:p w14:paraId="2B911F71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nil"/>
            </w:tcBorders>
            <w:vAlign w:val="center"/>
          </w:tcPr>
          <w:p w14:paraId="3CB3F743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nil"/>
            </w:tcBorders>
            <w:vAlign w:val="center"/>
          </w:tcPr>
          <w:p w14:paraId="57A5ADB5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767" w:type="dxa"/>
            <w:vMerge w:val="continue"/>
            <w:tcBorders>
              <w:top w:val="nil"/>
            </w:tcBorders>
            <w:vAlign w:val="center"/>
          </w:tcPr>
          <w:p w14:paraId="6734E586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7E900982">
            <w:pPr>
              <w:pStyle w:val="7"/>
              <w:spacing w:before="24" w:line="244" w:lineRule="exact"/>
              <w:ind w:left="157" w:right="20" w:hanging="101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6"/>
                <w:sz w:val="18"/>
                <w:szCs w:val="18"/>
              </w:rPr>
              <w:t>全社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会</w:t>
            </w:r>
          </w:p>
        </w:tc>
        <w:tc>
          <w:tcPr>
            <w:tcW w:w="499" w:type="dxa"/>
            <w:vAlign w:val="center"/>
          </w:tcPr>
          <w:p w14:paraId="22A7B3E3">
            <w:pPr>
              <w:pStyle w:val="7"/>
              <w:spacing w:before="24" w:line="244" w:lineRule="exact"/>
              <w:ind w:left="57" w:right="20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6"/>
                <w:sz w:val="18"/>
                <w:szCs w:val="18"/>
              </w:rPr>
              <w:t>特定</w:t>
            </w: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</w:rPr>
              <w:t>群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体</w:t>
            </w:r>
          </w:p>
        </w:tc>
        <w:tc>
          <w:tcPr>
            <w:tcW w:w="499" w:type="dxa"/>
            <w:vAlign w:val="center"/>
          </w:tcPr>
          <w:p w14:paraId="72BEAAFD">
            <w:pPr>
              <w:pStyle w:val="7"/>
              <w:spacing w:before="149"/>
              <w:ind w:left="44" w:right="10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</w:rPr>
              <w:t>主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动</w:t>
            </w:r>
          </w:p>
        </w:tc>
        <w:tc>
          <w:tcPr>
            <w:tcW w:w="499" w:type="dxa"/>
            <w:vAlign w:val="center"/>
          </w:tcPr>
          <w:p w14:paraId="2034699B">
            <w:pPr>
              <w:pStyle w:val="7"/>
              <w:spacing w:before="24" w:line="244" w:lineRule="exact"/>
              <w:ind w:left="157" w:right="20" w:hanging="101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-6"/>
                <w:sz w:val="18"/>
                <w:szCs w:val="18"/>
              </w:rPr>
              <w:t>依申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请</w:t>
            </w:r>
          </w:p>
        </w:tc>
        <w:tc>
          <w:tcPr>
            <w:tcW w:w="499" w:type="dxa"/>
            <w:vAlign w:val="center"/>
          </w:tcPr>
          <w:p w14:paraId="2A996B86">
            <w:pPr>
              <w:pStyle w:val="7"/>
              <w:spacing w:before="149"/>
              <w:ind w:left="45" w:right="9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级</w:t>
            </w:r>
          </w:p>
        </w:tc>
        <w:tc>
          <w:tcPr>
            <w:tcW w:w="499" w:type="dxa"/>
            <w:vAlign w:val="center"/>
          </w:tcPr>
          <w:p w14:paraId="14BCE616">
            <w:pPr>
              <w:pStyle w:val="7"/>
              <w:spacing w:before="149"/>
              <w:ind w:left="57"/>
              <w:jc w:val="center"/>
              <w:rPr>
                <w:rFonts w:hint="eastAsia" w:ascii="仿宋" w:hAnsi="仿宋" w:eastAsia="仿宋" w:cs="仿宋"/>
                <w:b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</w:rPr>
              <w:t>乡</w:t>
            </w:r>
            <w:r>
              <w:rPr>
                <w:rFonts w:hint="eastAsia" w:ascii="仿宋" w:hAnsi="仿宋" w:eastAsia="仿宋" w:cs="仿宋"/>
                <w:b/>
                <w:color w:val="auto"/>
                <w:w w:val="95"/>
                <w:sz w:val="18"/>
                <w:szCs w:val="18"/>
                <w:lang w:eastAsia="zh-CN"/>
              </w:rPr>
              <w:t>、村</w:t>
            </w:r>
            <w:r>
              <w:rPr>
                <w:rFonts w:hint="eastAsia" w:ascii="仿宋" w:hAnsi="仿宋" w:eastAsia="仿宋" w:cs="仿宋"/>
                <w:b/>
                <w:color w:val="auto"/>
                <w:spacing w:val="-10"/>
                <w:sz w:val="18"/>
                <w:szCs w:val="18"/>
              </w:rPr>
              <w:t>级</w:t>
            </w:r>
          </w:p>
        </w:tc>
      </w:tr>
      <w:tr w14:paraId="4CB3B8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Merge w:val="restart"/>
            <w:vAlign w:val="center"/>
          </w:tcPr>
          <w:p w14:paraId="25316BFF">
            <w:pPr>
              <w:pStyle w:val="7"/>
              <w:spacing w:before="153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bookmarkStart w:id="0" w:name="_GoBack" w:colFirst="14" w:colLast="14"/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58" w:type="dxa"/>
            <w:vMerge w:val="restart"/>
            <w:tcBorders>
              <w:top w:val="nil"/>
            </w:tcBorders>
            <w:vAlign w:val="center"/>
          </w:tcPr>
          <w:p w14:paraId="331C161F">
            <w:pPr>
              <w:pStyle w:val="7"/>
              <w:spacing w:before="153"/>
              <w:ind w:left="40" w:right="6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  <w:lang w:val="en-US" w:eastAsia="zh-CN"/>
              </w:rPr>
              <w:t>管理</w:t>
            </w:r>
          </w:p>
          <w:p w14:paraId="04BD68A9">
            <w:pPr>
              <w:pStyle w:val="7"/>
              <w:spacing w:before="153"/>
              <w:ind w:left="40" w:right="6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  <w:lang w:val="en-US" w:eastAsia="zh-CN"/>
              </w:rPr>
              <w:t>公开</w:t>
            </w:r>
          </w:p>
          <w:p w14:paraId="027EAA2C">
            <w:pPr>
              <w:bidi w:val="0"/>
              <w:ind w:firstLine="396" w:firstLine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56" w:type="dxa"/>
            <w:vMerge w:val="restart"/>
            <w:vAlign w:val="center"/>
          </w:tcPr>
          <w:p w14:paraId="379320E5">
            <w:pPr>
              <w:pStyle w:val="7"/>
              <w:spacing w:before="106" w:line="232" w:lineRule="auto"/>
              <w:ind w:left="220" w:right="6" w:hanging="180"/>
              <w:jc w:val="both"/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  <w:lang w:eastAsia="zh-CN"/>
              </w:rPr>
              <w:t>财政</w:t>
            </w:r>
          </w:p>
          <w:p w14:paraId="34A9E61B">
            <w:pPr>
              <w:pStyle w:val="7"/>
              <w:spacing w:before="106" w:line="232" w:lineRule="auto"/>
              <w:ind w:left="220" w:right="6" w:hanging="180"/>
              <w:jc w:val="both"/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  <w:lang w:eastAsia="zh-CN"/>
              </w:rPr>
              <w:t>信息</w:t>
            </w:r>
          </w:p>
        </w:tc>
        <w:tc>
          <w:tcPr>
            <w:tcW w:w="607" w:type="dxa"/>
            <w:vAlign w:val="center"/>
          </w:tcPr>
          <w:p w14:paraId="368D4C00">
            <w:pPr>
              <w:pStyle w:val="7"/>
              <w:spacing w:before="144" w:line="230" w:lineRule="auto"/>
              <w:ind w:left="41" w:right="5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部门及单位预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</w:rPr>
              <w:t>算公开</w:t>
            </w:r>
          </w:p>
        </w:tc>
        <w:tc>
          <w:tcPr>
            <w:tcW w:w="2227" w:type="dxa"/>
            <w:vAlign w:val="center"/>
          </w:tcPr>
          <w:p w14:paraId="61E67FA4">
            <w:pPr>
              <w:pStyle w:val="7"/>
              <w:numPr>
                <w:ilvl w:val="0"/>
                <w:numId w:val="1"/>
              </w:numPr>
              <w:tabs>
                <w:tab w:val="left" w:pos="217"/>
              </w:tabs>
              <w:spacing w:before="0" w:after="0" w:line="227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预算编制说明</w:t>
            </w:r>
          </w:p>
          <w:p w14:paraId="05DA92A4">
            <w:pPr>
              <w:pStyle w:val="7"/>
              <w:numPr>
                <w:ilvl w:val="0"/>
                <w:numId w:val="1"/>
              </w:numPr>
              <w:tabs>
                <w:tab w:val="left" w:pos="217"/>
              </w:tabs>
              <w:spacing w:before="0" w:after="0" w:line="227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部门及单位预算表</w:t>
            </w:r>
          </w:p>
        </w:tc>
        <w:tc>
          <w:tcPr>
            <w:tcW w:w="2227" w:type="dxa"/>
            <w:vAlign w:val="center"/>
          </w:tcPr>
          <w:p w14:paraId="163E804C">
            <w:pPr>
              <w:pStyle w:val="7"/>
              <w:spacing w:before="144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2847FE69">
            <w:pPr>
              <w:pStyle w:val="7"/>
              <w:spacing w:line="230" w:lineRule="auto"/>
              <w:ind w:left="113" w:right="75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220FF897">
            <w:pPr>
              <w:pStyle w:val="7"/>
              <w:spacing w:line="232" w:lineRule="auto"/>
              <w:ind w:left="114" w:right="7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7AA82960">
            <w:pPr>
              <w:pStyle w:val="7"/>
              <w:numPr>
                <w:ilvl w:val="0"/>
                <w:numId w:val="2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报</w:t>
            </w:r>
          </w:p>
          <w:p w14:paraId="38A7B088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会</w:t>
            </w:r>
          </w:p>
          <w:p w14:paraId="02E3FD62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体</w:t>
            </w:r>
          </w:p>
          <w:p w14:paraId="0F4D73AF">
            <w:pPr>
              <w:pStyle w:val="7"/>
              <w:numPr>
                <w:ilvl w:val="0"/>
                <w:numId w:val="2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公开查阅点 ■政务公开专区</w:t>
            </w:r>
          </w:p>
          <w:p w14:paraId="30F4F35A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□便民服务站 □入户/现场</w:t>
            </w:r>
          </w:p>
          <w:p w14:paraId="7A59EAFD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□社区/企事业单位、村公示栏</w:t>
            </w:r>
          </w:p>
          <w:p w14:paraId="06178E58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）</w:t>
            </w:r>
          </w:p>
          <w:p w14:paraId="33F5C3A4">
            <w:pPr>
              <w:pStyle w:val="7"/>
              <w:tabs>
                <w:tab w:val="left" w:pos="1203"/>
              </w:tabs>
              <w:spacing w:line="180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74D259A6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3EA0A87C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48139A67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311EA19D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33ACCDE1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45499758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4FB2C6B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Merge w:val="continue"/>
            <w:vAlign w:val="center"/>
          </w:tcPr>
          <w:p w14:paraId="42A2E46D">
            <w:pPr>
              <w:pStyle w:val="7"/>
              <w:spacing w:before="154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697F061D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7819F9A0">
            <w:pPr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607" w:type="dxa"/>
            <w:vAlign w:val="center"/>
          </w:tcPr>
          <w:p w14:paraId="05107901">
            <w:pPr>
              <w:pStyle w:val="7"/>
              <w:spacing w:before="145" w:line="230" w:lineRule="auto"/>
              <w:ind w:left="41" w:right="5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部门及单位决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</w:rPr>
              <w:t>算公开</w:t>
            </w:r>
          </w:p>
        </w:tc>
        <w:tc>
          <w:tcPr>
            <w:tcW w:w="2227" w:type="dxa"/>
            <w:vAlign w:val="center"/>
          </w:tcPr>
          <w:p w14:paraId="59052B03">
            <w:pPr>
              <w:pStyle w:val="7"/>
              <w:numPr>
                <w:ilvl w:val="0"/>
                <w:numId w:val="3"/>
              </w:numPr>
              <w:tabs>
                <w:tab w:val="left" w:pos="217"/>
              </w:tabs>
              <w:spacing w:before="0" w:after="0" w:line="226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部门及单位决算表</w:t>
            </w:r>
          </w:p>
          <w:p w14:paraId="174F7C78">
            <w:pPr>
              <w:pStyle w:val="7"/>
              <w:numPr>
                <w:ilvl w:val="0"/>
                <w:numId w:val="3"/>
              </w:numPr>
              <w:tabs>
                <w:tab w:val="left" w:pos="217"/>
              </w:tabs>
              <w:spacing w:before="0" w:after="0" w:line="226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决算情况说明</w:t>
            </w:r>
          </w:p>
        </w:tc>
        <w:tc>
          <w:tcPr>
            <w:tcW w:w="2227" w:type="dxa"/>
            <w:vAlign w:val="center"/>
          </w:tcPr>
          <w:p w14:paraId="460E1EA8">
            <w:pPr>
              <w:pStyle w:val="7"/>
              <w:spacing w:before="145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007974FB">
            <w:pPr>
              <w:pStyle w:val="7"/>
              <w:spacing w:line="230" w:lineRule="auto"/>
              <w:ind w:left="113" w:right="75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3F9B3AB6">
            <w:pPr>
              <w:pStyle w:val="7"/>
              <w:spacing w:line="230" w:lineRule="auto"/>
              <w:ind w:left="114" w:right="7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392F9EBF">
            <w:pPr>
              <w:pStyle w:val="7"/>
              <w:numPr>
                <w:ilvl w:val="0"/>
                <w:numId w:val="4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报</w:t>
            </w:r>
          </w:p>
          <w:p w14:paraId="4A6B191F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会</w:t>
            </w:r>
          </w:p>
          <w:p w14:paraId="0C2B6274">
            <w:pPr>
              <w:pStyle w:val="7"/>
              <w:tabs>
                <w:tab w:val="left" w:pos="1203"/>
              </w:tabs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体</w:t>
            </w:r>
          </w:p>
          <w:p w14:paraId="15A40D68">
            <w:pPr>
              <w:pStyle w:val="7"/>
              <w:numPr>
                <w:ilvl w:val="0"/>
                <w:numId w:val="4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公开查阅点 ■政务公开专区</w:t>
            </w:r>
          </w:p>
          <w:p w14:paraId="1F7C2163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□便民服务站 □入户/现场</w:t>
            </w:r>
          </w:p>
          <w:p w14:paraId="1545F24B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□社区/企事业单位、村公示栏</w:t>
            </w:r>
          </w:p>
          <w:p w14:paraId="2B493698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）</w:t>
            </w:r>
          </w:p>
          <w:p w14:paraId="78C7CBC7">
            <w:pPr>
              <w:pStyle w:val="7"/>
              <w:tabs>
                <w:tab w:val="left" w:pos="1203"/>
              </w:tabs>
              <w:spacing w:line="179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59FF1F79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21941981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035001D8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1187D1B3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5FF79872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638D38BC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75BB12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Align w:val="center"/>
          </w:tcPr>
          <w:p w14:paraId="6C3B8EBB">
            <w:pPr>
              <w:pStyle w:val="7"/>
              <w:spacing w:before="154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 w14:paraId="62C2A1B4">
            <w:pPr>
              <w:pStyle w:val="7"/>
              <w:spacing w:before="145" w:line="230" w:lineRule="auto"/>
              <w:ind w:left="40" w:right="5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</w:rPr>
              <w:t>政府信息公开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0"/>
                <w:szCs w:val="20"/>
              </w:rPr>
              <w:t>指南</w:t>
            </w:r>
          </w:p>
        </w:tc>
        <w:tc>
          <w:tcPr>
            <w:tcW w:w="556" w:type="dxa"/>
            <w:vAlign w:val="center"/>
          </w:tcPr>
          <w:p w14:paraId="5724B7BA">
            <w:pPr>
              <w:pStyle w:val="7"/>
              <w:spacing w:before="145" w:line="230" w:lineRule="auto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</w:rPr>
              <w:t>政府信</w:t>
            </w:r>
            <w:r>
              <w:rPr>
                <w:rFonts w:hint="eastAsia" w:ascii="仿宋" w:hAnsi="仿宋" w:eastAsia="仿宋" w:cs="仿宋"/>
                <w:color w:val="auto"/>
                <w:spacing w:val="40"/>
                <w:sz w:val="18"/>
                <w:szCs w:val="18"/>
                <w:u w:val="none" w:color="0000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</w:rPr>
              <w:t>息公开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18"/>
                <w:szCs w:val="18"/>
                <w:u w:val="none" w:color="0000FF"/>
              </w:rPr>
              <w:t>指南</w:t>
            </w:r>
          </w:p>
        </w:tc>
        <w:tc>
          <w:tcPr>
            <w:tcW w:w="607" w:type="dxa"/>
            <w:vAlign w:val="center"/>
          </w:tcPr>
          <w:p w14:paraId="62BD433A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227" w:type="dxa"/>
            <w:vAlign w:val="center"/>
          </w:tcPr>
          <w:p w14:paraId="739F0577">
            <w:pPr>
              <w:pStyle w:val="7"/>
              <w:numPr>
                <w:ilvl w:val="0"/>
                <w:numId w:val="5"/>
              </w:numPr>
              <w:tabs>
                <w:tab w:val="left" w:pos="217"/>
              </w:tabs>
              <w:spacing w:before="0" w:after="0" w:line="232" w:lineRule="auto"/>
              <w:ind w:left="34" w:right="17" w:firstLine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政府信息的分类、编排体系、政府信息获取方式</w:t>
            </w:r>
          </w:p>
          <w:p w14:paraId="3D2A6864">
            <w:pPr>
              <w:pStyle w:val="7"/>
              <w:numPr>
                <w:ilvl w:val="0"/>
                <w:numId w:val="5"/>
              </w:numPr>
              <w:tabs>
                <w:tab w:val="left" w:pos="217"/>
              </w:tabs>
              <w:spacing w:before="0" w:after="0" w:line="219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政府信息公开机构信息</w:t>
            </w:r>
          </w:p>
          <w:p w14:paraId="192B6337">
            <w:pPr>
              <w:pStyle w:val="7"/>
              <w:spacing w:before="1" w:line="232" w:lineRule="auto"/>
              <w:ind w:left="34" w:right="19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（包括名称、办公地址、办公时间、联系电话、传真号码、互联网联系方式等）</w:t>
            </w:r>
          </w:p>
        </w:tc>
        <w:tc>
          <w:tcPr>
            <w:tcW w:w="2227" w:type="dxa"/>
            <w:vAlign w:val="center"/>
          </w:tcPr>
          <w:p w14:paraId="6BAC7D98">
            <w:pPr>
              <w:pStyle w:val="7"/>
              <w:spacing w:before="145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1BA7D868">
            <w:pPr>
              <w:pStyle w:val="7"/>
              <w:spacing w:line="230" w:lineRule="auto"/>
              <w:ind w:left="113" w:right="75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225311E3">
            <w:pPr>
              <w:pStyle w:val="7"/>
              <w:spacing w:line="230" w:lineRule="auto"/>
              <w:ind w:left="114" w:right="7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4A12E3E6">
            <w:pPr>
              <w:pStyle w:val="7"/>
              <w:numPr>
                <w:ilvl w:val="0"/>
                <w:numId w:val="6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报</w:t>
            </w:r>
          </w:p>
          <w:p w14:paraId="31C14678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会</w:t>
            </w:r>
          </w:p>
          <w:p w14:paraId="235339F1">
            <w:pPr>
              <w:pStyle w:val="7"/>
              <w:tabs>
                <w:tab w:val="left" w:pos="1203"/>
              </w:tabs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体</w:t>
            </w:r>
          </w:p>
          <w:p w14:paraId="41770FB0">
            <w:pPr>
              <w:pStyle w:val="7"/>
              <w:numPr>
                <w:ilvl w:val="0"/>
                <w:numId w:val="6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公开查阅点 ■政务公开专区</w:t>
            </w:r>
          </w:p>
          <w:p w14:paraId="536CCAE4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□便民服务站 □入户/现场</w:t>
            </w:r>
          </w:p>
          <w:p w14:paraId="1C758F7C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□社区/企事业单位、村公示栏</w:t>
            </w:r>
          </w:p>
          <w:p w14:paraId="7B3E5458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）</w:t>
            </w:r>
          </w:p>
          <w:p w14:paraId="6E7904AC">
            <w:pPr>
              <w:pStyle w:val="7"/>
              <w:tabs>
                <w:tab w:val="left" w:pos="1203"/>
              </w:tabs>
              <w:spacing w:line="179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5D6560FE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79FE0244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7BD492D8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799A797D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7533BA09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1F3D5BA1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4FCC80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Align w:val="center"/>
          </w:tcPr>
          <w:p w14:paraId="7021E3B3">
            <w:pPr>
              <w:pStyle w:val="7"/>
              <w:spacing w:before="153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 w14:paraId="650835E9">
            <w:pPr>
              <w:pStyle w:val="7"/>
              <w:spacing w:before="144" w:line="230" w:lineRule="auto"/>
              <w:ind w:left="40" w:right="5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  <w:t>年度</w:t>
            </w:r>
          </w:p>
          <w:p w14:paraId="065C20C1">
            <w:pPr>
              <w:pStyle w:val="7"/>
              <w:spacing w:before="144" w:line="230" w:lineRule="auto"/>
              <w:ind w:left="40" w:right="5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  <w:t>报告</w:t>
            </w:r>
          </w:p>
        </w:tc>
        <w:tc>
          <w:tcPr>
            <w:tcW w:w="556" w:type="dxa"/>
            <w:vAlign w:val="center"/>
          </w:tcPr>
          <w:p w14:paraId="609F8940">
            <w:pPr>
              <w:pStyle w:val="7"/>
              <w:spacing w:before="144" w:line="230" w:lineRule="auto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</w:rPr>
              <w:t>政府信息公开</w:t>
            </w:r>
            <w:r>
              <w:rPr>
                <w:rFonts w:hint="eastAsia" w:ascii="仿宋" w:hAnsi="仿宋" w:eastAsia="仿宋" w:cs="仿宋"/>
                <w:color w:val="auto"/>
                <w:spacing w:val="40"/>
                <w:sz w:val="18"/>
                <w:szCs w:val="18"/>
                <w:u w:val="none" w:color="0000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18"/>
                <w:szCs w:val="18"/>
                <w:u w:val="none" w:color="0000FF"/>
              </w:rPr>
              <w:t>年报</w:t>
            </w:r>
          </w:p>
        </w:tc>
        <w:tc>
          <w:tcPr>
            <w:tcW w:w="607" w:type="dxa"/>
            <w:vAlign w:val="center"/>
          </w:tcPr>
          <w:p w14:paraId="7AF17610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227" w:type="dxa"/>
            <w:vAlign w:val="center"/>
          </w:tcPr>
          <w:p w14:paraId="150446EF">
            <w:pPr>
              <w:pStyle w:val="7"/>
              <w:spacing w:line="232" w:lineRule="auto"/>
              <w:ind w:left="34" w:right="2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历年政府信息公开工作年度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18"/>
                <w:szCs w:val="18"/>
              </w:rPr>
              <w:t>报告</w:t>
            </w:r>
          </w:p>
        </w:tc>
        <w:tc>
          <w:tcPr>
            <w:tcW w:w="2227" w:type="dxa"/>
            <w:vAlign w:val="center"/>
          </w:tcPr>
          <w:p w14:paraId="2E764114">
            <w:pPr>
              <w:pStyle w:val="7"/>
              <w:spacing w:before="144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032D17C9">
            <w:pPr>
              <w:pStyle w:val="7"/>
              <w:spacing w:before="126" w:line="232" w:lineRule="auto"/>
              <w:ind w:left="67" w:right="31" w:hanging="1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年报的公开时间在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每年1月31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日之前公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开</w:t>
            </w:r>
          </w:p>
        </w:tc>
        <w:tc>
          <w:tcPr>
            <w:tcW w:w="931" w:type="dxa"/>
            <w:vAlign w:val="center"/>
          </w:tcPr>
          <w:p w14:paraId="73D6D182">
            <w:pPr>
              <w:pStyle w:val="7"/>
              <w:spacing w:line="232" w:lineRule="auto"/>
              <w:ind w:left="114" w:right="77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18B6E4B3">
            <w:pPr>
              <w:pStyle w:val="7"/>
              <w:numPr>
                <w:ilvl w:val="0"/>
                <w:numId w:val="7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报</w:t>
            </w:r>
          </w:p>
          <w:p w14:paraId="276489FB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会</w:t>
            </w:r>
          </w:p>
          <w:p w14:paraId="7B561313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体</w:t>
            </w:r>
          </w:p>
          <w:p w14:paraId="31045C6D">
            <w:pPr>
              <w:pStyle w:val="7"/>
              <w:numPr>
                <w:ilvl w:val="0"/>
                <w:numId w:val="7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公开查阅点 ■政务公开专区</w:t>
            </w:r>
          </w:p>
          <w:p w14:paraId="61938F58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□便民服务站 □入户/现场</w:t>
            </w:r>
          </w:p>
          <w:p w14:paraId="71E47076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□社区/企事业单位、村公示栏</w:t>
            </w:r>
          </w:p>
          <w:p w14:paraId="00CB42C0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）</w:t>
            </w:r>
          </w:p>
          <w:p w14:paraId="22A29D24">
            <w:pPr>
              <w:pStyle w:val="7"/>
              <w:tabs>
                <w:tab w:val="left" w:pos="1203"/>
              </w:tabs>
              <w:spacing w:line="180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69E1B015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3A760B7A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605E156C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1166B07D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6CEDA427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0CBE3DEA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1C1C8C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Align w:val="center"/>
          </w:tcPr>
          <w:p w14:paraId="2553EBEC">
            <w:pPr>
              <w:pStyle w:val="7"/>
              <w:spacing w:before="153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 w14:paraId="6BFD74EA">
            <w:pPr>
              <w:pStyle w:val="7"/>
              <w:spacing w:before="144" w:line="230" w:lineRule="auto"/>
              <w:ind w:left="40" w:right="5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  <w:t>工作动态</w:t>
            </w:r>
          </w:p>
        </w:tc>
        <w:tc>
          <w:tcPr>
            <w:tcW w:w="556" w:type="dxa"/>
            <w:vAlign w:val="center"/>
          </w:tcPr>
          <w:p w14:paraId="24DE5EB3">
            <w:pPr>
              <w:pStyle w:val="7"/>
              <w:spacing w:before="144" w:line="230" w:lineRule="auto"/>
              <w:ind w:left="40" w:right="6"/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u w:val="none" w:color="0000FF"/>
                <w:lang w:eastAsia="zh-CN"/>
              </w:rPr>
              <w:t>统计数据</w:t>
            </w:r>
          </w:p>
        </w:tc>
        <w:tc>
          <w:tcPr>
            <w:tcW w:w="607" w:type="dxa"/>
            <w:vAlign w:val="center"/>
          </w:tcPr>
          <w:p w14:paraId="2A278111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227" w:type="dxa"/>
            <w:vAlign w:val="center"/>
          </w:tcPr>
          <w:p w14:paraId="6783F4A3">
            <w:pPr>
              <w:pStyle w:val="7"/>
              <w:spacing w:line="232" w:lineRule="auto"/>
              <w:ind w:left="34" w:right="20"/>
              <w:jc w:val="center"/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本部门政府会议、工作推进 等相关工作动态信息</w:t>
            </w:r>
          </w:p>
        </w:tc>
        <w:tc>
          <w:tcPr>
            <w:tcW w:w="2227" w:type="dxa"/>
            <w:vAlign w:val="center"/>
          </w:tcPr>
          <w:p w14:paraId="5058C724">
            <w:pPr>
              <w:pStyle w:val="7"/>
              <w:spacing w:before="144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7E029ECD">
            <w:pPr>
              <w:pStyle w:val="7"/>
              <w:spacing w:before="126" w:line="232" w:lineRule="auto"/>
              <w:ind w:left="67" w:right="31" w:hanging="1"/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6574A0AD">
            <w:pPr>
              <w:pStyle w:val="7"/>
              <w:spacing w:line="232" w:lineRule="auto"/>
              <w:ind w:left="114" w:right="77"/>
              <w:jc w:val="both"/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szCs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7438FED9">
            <w:pPr>
              <w:pStyle w:val="7"/>
              <w:numPr>
                <w:ilvl w:val="0"/>
                <w:numId w:val="7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报</w:t>
            </w:r>
          </w:p>
          <w:p w14:paraId="2C0366DD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会</w:t>
            </w:r>
          </w:p>
          <w:p w14:paraId="1F7C8E72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体</w:t>
            </w:r>
          </w:p>
          <w:p w14:paraId="2C52E3F2">
            <w:pPr>
              <w:pStyle w:val="7"/>
              <w:numPr>
                <w:ilvl w:val="0"/>
                <w:numId w:val="7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公开查阅点 ■政务公开专区</w:t>
            </w:r>
          </w:p>
          <w:p w14:paraId="2DE0AF5E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□便民服务站 □入户/现场</w:t>
            </w:r>
          </w:p>
          <w:p w14:paraId="450E0354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  <w:szCs w:val="18"/>
              </w:rPr>
              <w:t>□社区/企事业单位、村公示栏</w:t>
            </w:r>
          </w:p>
          <w:p w14:paraId="0EAE3E82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）</w:t>
            </w:r>
          </w:p>
          <w:p w14:paraId="7DE6F5B3">
            <w:pPr>
              <w:pStyle w:val="7"/>
              <w:tabs>
                <w:tab w:val="left" w:pos="1203"/>
              </w:tabs>
              <w:spacing w:line="180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szCs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szCs w:val="18"/>
              </w:rPr>
              <w:t>他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03BBDDDD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7EE985F0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45294C7D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761AB4D8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1B5D06E2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202206B8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79C54F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Merge w:val="restart"/>
            <w:vAlign w:val="center"/>
          </w:tcPr>
          <w:tbl>
            <w:tblPr>
              <w:tblStyle w:val="3"/>
              <w:tblW w:w="661" w:type="dxa"/>
              <w:tblInd w:w="702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61"/>
            </w:tblGrid>
            <w:tr w14:paraId="72A64F3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" w:hRule="atLeast"/>
              </w:trPr>
              <w:tc>
                <w:tcPr>
                  <w:tcW w:w="661" w:type="dxa"/>
                </w:tcPr>
                <w:p w14:paraId="14E77067">
                  <w:pPr>
                    <w:pStyle w:val="7"/>
                    <w:spacing w:before="153"/>
                    <w:jc w:val="center"/>
                    <w:rPr>
                      <w:rFonts w:hint="eastAsia" w:ascii="仿宋" w:hAnsi="仿宋" w:eastAsia="仿宋" w:cs="仿宋"/>
                      <w:color w:val="auto"/>
                      <w:sz w:val="18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6D8B655A">
            <w:pPr>
              <w:pStyle w:val="7"/>
              <w:spacing w:before="153"/>
              <w:ind w:left="30"/>
              <w:jc w:val="center"/>
              <w:rPr>
                <w:rFonts w:hint="eastAsia" w:ascii="仿宋" w:hAnsi="仿宋" w:eastAsia="仿宋" w:cs="仿宋"/>
                <w:color w:val="auto"/>
                <w:sz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lang w:val="en-US" w:eastAsia="zh-CN"/>
              </w:rPr>
              <w:t>5</w:t>
            </w:r>
          </w:p>
        </w:tc>
        <w:tc>
          <w:tcPr>
            <w:tcW w:w="658" w:type="dxa"/>
            <w:vMerge w:val="restart"/>
            <w:tcBorders>
              <w:bottom w:val="nil"/>
            </w:tcBorders>
            <w:vAlign w:val="center"/>
          </w:tcPr>
          <w:p w14:paraId="6047711B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4"/>
                <w:u w:val="none" w:color="0000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4"/>
                <w:u w:val="none" w:color="0000FF"/>
              </w:rPr>
              <w:t>概况</w:t>
            </w:r>
          </w:p>
          <w:p w14:paraId="20AEE79F">
            <w:pPr>
              <w:pStyle w:val="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4"/>
                <w:u w:val="none" w:color="0000FF"/>
                <w:lang w:eastAsia="zh-CN"/>
              </w:rPr>
              <w:t>信息</w:t>
            </w:r>
          </w:p>
        </w:tc>
        <w:tc>
          <w:tcPr>
            <w:tcW w:w="556" w:type="dxa"/>
            <w:vMerge w:val="restart"/>
            <w:vAlign w:val="center"/>
          </w:tcPr>
          <w:p w14:paraId="12CB9040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4EE5AD13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0B66D622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1E0C0A80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27FECF43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0DE3001D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51314889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02471EA9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6D09043A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12E8C151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1EEECE6A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74A2E331">
            <w:pPr>
              <w:pStyle w:val="7"/>
              <w:spacing w:before="5"/>
              <w:jc w:val="center"/>
              <w:rPr>
                <w:rFonts w:hint="eastAsia" w:ascii="仿宋" w:hAnsi="仿宋" w:eastAsia="仿宋" w:cs="仿宋"/>
                <w:color w:val="auto"/>
                <w:sz w:val="14"/>
              </w:rPr>
            </w:pPr>
          </w:p>
          <w:p w14:paraId="7780BA45">
            <w:pPr>
              <w:pStyle w:val="7"/>
              <w:spacing w:line="232" w:lineRule="auto"/>
              <w:ind w:left="220" w:right="6" w:hanging="18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607" w:type="dxa"/>
            <w:vAlign w:val="center"/>
          </w:tcPr>
          <w:p w14:paraId="3C582012">
            <w:pPr>
              <w:pStyle w:val="7"/>
              <w:spacing w:line="232" w:lineRule="auto"/>
              <w:ind w:left="221" w:right="5" w:hanging="18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工作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职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能</w:t>
            </w:r>
          </w:p>
        </w:tc>
        <w:tc>
          <w:tcPr>
            <w:tcW w:w="2227" w:type="dxa"/>
            <w:vAlign w:val="center"/>
          </w:tcPr>
          <w:p w14:paraId="5E351C82">
            <w:pPr>
              <w:pStyle w:val="7"/>
              <w:spacing w:before="153"/>
              <w:ind w:left="34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本部门主要职能</w:t>
            </w:r>
          </w:p>
        </w:tc>
        <w:tc>
          <w:tcPr>
            <w:tcW w:w="2227" w:type="dxa"/>
            <w:vAlign w:val="center"/>
          </w:tcPr>
          <w:p w14:paraId="20BBD9F5">
            <w:pPr>
              <w:pStyle w:val="7"/>
              <w:spacing w:before="144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2FC1EB83">
            <w:pPr>
              <w:pStyle w:val="7"/>
              <w:spacing w:line="230" w:lineRule="auto"/>
              <w:ind w:left="113" w:right="75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4FAE4927">
            <w:pPr>
              <w:pStyle w:val="7"/>
              <w:spacing w:line="232" w:lineRule="auto"/>
              <w:ind w:left="114" w:right="77"/>
              <w:jc w:val="center"/>
              <w:rPr>
                <w:rFonts w:hint="eastAsia" w:ascii="仿宋" w:hAnsi="仿宋" w:eastAsia="仿宋" w:cs="仿宋"/>
                <w:color w:val="auto"/>
                <w:sz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7CCF8959">
            <w:pPr>
              <w:pStyle w:val="7"/>
              <w:numPr>
                <w:ilvl w:val="0"/>
                <w:numId w:val="8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报</w:t>
            </w:r>
          </w:p>
          <w:p w14:paraId="49354C83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会</w:t>
            </w:r>
          </w:p>
          <w:p w14:paraId="194DB2BA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体</w:t>
            </w:r>
          </w:p>
          <w:p w14:paraId="2AEB2488">
            <w:pPr>
              <w:pStyle w:val="7"/>
              <w:numPr>
                <w:ilvl w:val="0"/>
                <w:numId w:val="8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公开查阅点 ■政务公开专区</w:t>
            </w:r>
          </w:p>
          <w:p w14:paraId="302A3C86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□便民服务站 □入户/现场</w:t>
            </w:r>
          </w:p>
          <w:p w14:paraId="5CB58E23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□社区/企事业单位、村公示栏</w:t>
            </w:r>
          </w:p>
          <w:p w14:paraId="104718AD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）</w:t>
            </w:r>
          </w:p>
          <w:p w14:paraId="5005BA9F">
            <w:pPr>
              <w:pStyle w:val="7"/>
              <w:tabs>
                <w:tab w:val="left" w:pos="1203"/>
              </w:tabs>
              <w:spacing w:line="180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7D5DA44D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6F998141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499" w:type="dxa"/>
            <w:vAlign w:val="center"/>
          </w:tcPr>
          <w:p w14:paraId="42B408E0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27203C03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499" w:type="dxa"/>
            <w:vAlign w:val="center"/>
          </w:tcPr>
          <w:p w14:paraId="4549A98F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0E95466D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0CCCF9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Merge w:val="continue"/>
            <w:vAlign w:val="center"/>
          </w:tcPr>
          <w:p w14:paraId="33D82B4E">
            <w:pPr>
              <w:pStyle w:val="7"/>
              <w:spacing w:before="154"/>
              <w:ind w:left="3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658" w:type="dxa"/>
            <w:vMerge w:val="continue"/>
            <w:tcBorders>
              <w:top w:val="nil"/>
              <w:bottom w:val="nil"/>
            </w:tcBorders>
            <w:vAlign w:val="center"/>
          </w:tcPr>
          <w:p w14:paraId="6169339E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4"/>
                <w:szCs w:val="4"/>
              </w:rPr>
            </w:pPr>
          </w:p>
        </w:tc>
        <w:tc>
          <w:tcPr>
            <w:tcW w:w="556" w:type="dxa"/>
            <w:vMerge w:val="continue"/>
            <w:tcBorders>
              <w:top w:val="nil"/>
            </w:tcBorders>
            <w:vAlign w:val="center"/>
          </w:tcPr>
          <w:p w14:paraId="0C0F608F">
            <w:pPr>
              <w:jc w:val="center"/>
              <w:rPr>
                <w:rFonts w:hint="eastAsia" w:ascii="仿宋" w:hAnsi="仿宋" w:eastAsia="仿宋" w:cs="仿宋"/>
                <w:color w:val="auto"/>
                <w:sz w:val="2"/>
                <w:szCs w:val="2"/>
              </w:rPr>
            </w:pPr>
          </w:p>
        </w:tc>
        <w:tc>
          <w:tcPr>
            <w:tcW w:w="607" w:type="dxa"/>
            <w:vAlign w:val="center"/>
          </w:tcPr>
          <w:p w14:paraId="0C84934B">
            <w:pPr>
              <w:pStyle w:val="7"/>
              <w:spacing w:line="230" w:lineRule="auto"/>
              <w:ind w:left="221" w:right="5" w:hanging="180"/>
              <w:jc w:val="center"/>
              <w:rPr>
                <w:rFonts w:hint="eastAsia" w:ascii="仿宋" w:hAnsi="仿宋" w:eastAsia="仿宋" w:cs="仿宋"/>
                <w:color w:val="auto"/>
                <w:sz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内设机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构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  <w:lang w:eastAsia="zh-CN"/>
              </w:rPr>
              <w:t>和办公地址</w:t>
            </w:r>
          </w:p>
        </w:tc>
        <w:tc>
          <w:tcPr>
            <w:tcW w:w="2227" w:type="dxa"/>
            <w:vAlign w:val="center"/>
          </w:tcPr>
          <w:p w14:paraId="3B0CA5CC">
            <w:pPr>
              <w:pStyle w:val="7"/>
              <w:spacing w:before="1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546CA880">
            <w:pPr>
              <w:pStyle w:val="7"/>
              <w:numPr>
                <w:ilvl w:val="0"/>
                <w:numId w:val="9"/>
              </w:numPr>
              <w:tabs>
                <w:tab w:val="left" w:pos="217"/>
              </w:tabs>
              <w:spacing w:before="0" w:after="0" w:line="227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内设机构名称</w:t>
            </w:r>
          </w:p>
          <w:p w14:paraId="3668381F">
            <w:pPr>
              <w:pStyle w:val="7"/>
              <w:numPr>
                <w:ilvl w:val="0"/>
                <w:numId w:val="9"/>
              </w:numPr>
              <w:tabs>
                <w:tab w:val="left" w:pos="217"/>
              </w:tabs>
              <w:spacing w:before="0" w:after="0" w:line="223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主要职责</w:t>
            </w:r>
          </w:p>
          <w:p w14:paraId="73FFBF6A">
            <w:pPr>
              <w:pStyle w:val="7"/>
              <w:numPr>
                <w:ilvl w:val="0"/>
                <w:numId w:val="9"/>
              </w:numPr>
              <w:tabs>
                <w:tab w:val="left" w:pos="217"/>
              </w:tabs>
              <w:spacing w:before="0" w:after="0" w:line="222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负责人姓名</w:t>
            </w:r>
          </w:p>
          <w:p w14:paraId="4F4C5A79">
            <w:pPr>
              <w:pStyle w:val="7"/>
              <w:numPr>
                <w:ilvl w:val="0"/>
                <w:numId w:val="9"/>
              </w:numPr>
              <w:tabs>
                <w:tab w:val="left" w:pos="217"/>
              </w:tabs>
              <w:spacing w:before="0" w:after="0" w:line="222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联系电话</w:t>
            </w:r>
          </w:p>
          <w:p w14:paraId="3A5CA1E4">
            <w:pPr>
              <w:pStyle w:val="7"/>
              <w:numPr>
                <w:ilvl w:val="0"/>
                <w:numId w:val="9"/>
              </w:numPr>
              <w:tabs>
                <w:tab w:val="left" w:pos="217"/>
              </w:tabs>
              <w:spacing w:before="0" w:after="0" w:line="223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办公地址</w:t>
            </w:r>
          </w:p>
          <w:p w14:paraId="4904D252">
            <w:pPr>
              <w:pStyle w:val="7"/>
              <w:numPr>
                <w:ilvl w:val="0"/>
                <w:numId w:val="9"/>
              </w:numPr>
              <w:tabs>
                <w:tab w:val="left" w:pos="217"/>
              </w:tabs>
              <w:spacing w:before="0" w:after="0" w:line="227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办公时间</w:t>
            </w:r>
          </w:p>
        </w:tc>
        <w:tc>
          <w:tcPr>
            <w:tcW w:w="2227" w:type="dxa"/>
            <w:vAlign w:val="center"/>
          </w:tcPr>
          <w:p w14:paraId="2837262F">
            <w:pPr>
              <w:pStyle w:val="7"/>
              <w:spacing w:before="145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5A71AE01">
            <w:pPr>
              <w:pStyle w:val="7"/>
              <w:spacing w:line="230" w:lineRule="auto"/>
              <w:ind w:left="113" w:right="75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4E6A2DA4">
            <w:pPr>
              <w:pStyle w:val="7"/>
              <w:spacing w:line="230" w:lineRule="auto"/>
              <w:ind w:left="114" w:right="77"/>
              <w:jc w:val="center"/>
              <w:rPr>
                <w:rFonts w:hint="eastAsia" w:ascii="仿宋" w:hAnsi="仿宋" w:eastAsia="仿宋" w:cs="仿宋"/>
                <w:color w:val="auto"/>
                <w:sz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5024DEA0">
            <w:pPr>
              <w:pStyle w:val="7"/>
              <w:numPr>
                <w:ilvl w:val="0"/>
                <w:numId w:val="10"/>
              </w:numPr>
              <w:tabs>
                <w:tab w:val="left" w:pos="216"/>
                <w:tab w:val="left" w:pos="1203"/>
              </w:tabs>
              <w:spacing w:before="0" w:after="0" w:line="223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报</w:t>
            </w:r>
          </w:p>
          <w:p w14:paraId="0BFB0494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会</w:t>
            </w:r>
          </w:p>
          <w:p w14:paraId="73BB6C1E">
            <w:pPr>
              <w:pStyle w:val="7"/>
              <w:tabs>
                <w:tab w:val="left" w:pos="1203"/>
              </w:tabs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体</w:t>
            </w:r>
          </w:p>
          <w:p w14:paraId="1B30EB1D">
            <w:pPr>
              <w:pStyle w:val="7"/>
              <w:numPr>
                <w:ilvl w:val="0"/>
                <w:numId w:val="10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公开查阅点 ■政务公开专区</w:t>
            </w:r>
          </w:p>
          <w:p w14:paraId="0B246C36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□便民服务站 □入户/现场</w:t>
            </w:r>
          </w:p>
          <w:p w14:paraId="623E66D8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□社区/企事业单位、村公示栏</w:t>
            </w:r>
          </w:p>
          <w:p w14:paraId="1225EB7C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）</w:t>
            </w:r>
          </w:p>
          <w:p w14:paraId="2169E236">
            <w:pPr>
              <w:pStyle w:val="7"/>
              <w:tabs>
                <w:tab w:val="left" w:pos="1203"/>
              </w:tabs>
              <w:spacing w:line="179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6E2AB140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58B19D31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499" w:type="dxa"/>
            <w:vAlign w:val="center"/>
          </w:tcPr>
          <w:p w14:paraId="5D70539A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2E45AE4D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499" w:type="dxa"/>
            <w:vAlign w:val="center"/>
          </w:tcPr>
          <w:p w14:paraId="6BDC8116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20568BD9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44C790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7" w:type="dxa"/>
            <w:vMerge w:val="continue"/>
            <w:vAlign w:val="center"/>
          </w:tcPr>
          <w:p w14:paraId="68A831CF">
            <w:pPr>
              <w:pStyle w:val="7"/>
              <w:spacing w:before="153"/>
              <w:ind w:left="3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658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5CAB3248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4"/>
                <w:szCs w:val="4"/>
              </w:rPr>
            </w:pPr>
          </w:p>
        </w:tc>
        <w:tc>
          <w:tcPr>
            <w:tcW w:w="556" w:type="dxa"/>
            <w:vMerge w:val="continue"/>
            <w:tcBorders>
              <w:top w:val="nil"/>
            </w:tcBorders>
            <w:vAlign w:val="center"/>
          </w:tcPr>
          <w:p w14:paraId="04081A23">
            <w:pPr>
              <w:jc w:val="center"/>
              <w:rPr>
                <w:rFonts w:hint="eastAsia" w:ascii="仿宋" w:hAnsi="仿宋" w:eastAsia="仿宋" w:cs="仿宋"/>
                <w:color w:val="auto"/>
                <w:sz w:val="2"/>
                <w:szCs w:val="2"/>
              </w:rPr>
            </w:pPr>
          </w:p>
        </w:tc>
        <w:tc>
          <w:tcPr>
            <w:tcW w:w="607" w:type="dxa"/>
            <w:vAlign w:val="center"/>
          </w:tcPr>
          <w:p w14:paraId="4A7685EE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4B20C09E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  <w:p w14:paraId="63031805">
            <w:pPr>
              <w:pStyle w:val="7"/>
              <w:spacing w:before="4"/>
              <w:jc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</w:p>
          <w:p w14:paraId="645A287A">
            <w:pPr>
              <w:pStyle w:val="7"/>
              <w:spacing w:line="230" w:lineRule="auto"/>
              <w:ind w:left="221" w:right="5" w:hanging="180"/>
              <w:jc w:val="center"/>
              <w:rPr>
                <w:rFonts w:hint="eastAsia" w:ascii="仿宋" w:hAnsi="仿宋" w:eastAsia="仿宋" w:cs="仿宋"/>
                <w:color w:val="auto"/>
                <w:sz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领导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工作分工</w:t>
            </w:r>
          </w:p>
        </w:tc>
        <w:tc>
          <w:tcPr>
            <w:tcW w:w="2227" w:type="dxa"/>
            <w:vAlign w:val="center"/>
          </w:tcPr>
          <w:p w14:paraId="695C28D2">
            <w:pPr>
              <w:pStyle w:val="7"/>
              <w:numPr>
                <w:ilvl w:val="0"/>
                <w:numId w:val="11"/>
              </w:numPr>
              <w:tabs>
                <w:tab w:val="left" w:pos="217"/>
              </w:tabs>
              <w:spacing w:before="0" w:after="0" w:line="227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18"/>
              </w:rPr>
              <w:t>姓名</w:t>
            </w:r>
          </w:p>
          <w:p w14:paraId="6C765DE5">
            <w:pPr>
              <w:pStyle w:val="7"/>
              <w:numPr>
                <w:ilvl w:val="0"/>
                <w:numId w:val="11"/>
              </w:numPr>
              <w:tabs>
                <w:tab w:val="left" w:pos="217"/>
              </w:tabs>
              <w:spacing w:before="0" w:after="0" w:line="222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18"/>
              </w:rPr>
              <w:t>职务</w:t>
            </w:r>
          </w:p>
          <w:p w14:paraId="53F3EA8D">
            <w:pPr>
              <w:pStyle w:val="7"/>
              <w:numPr>
                <w:ilvl w:val="0"/>
                <w:numId w:val="11"/>
              </w:numPr>
              <w:tabs>
                <w:tab w:val="left" w:pos="217"/>
              </w:tabs>
              <w:spacing w:before="0" w:after="0" w:line="222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工作分工</w:t>
            </w:r>
          </w:p>
          <w:p w14:paraId="3649A350">
            <w:pPr>
              <w:pStyle w:val="7"/>
              <w:numPr>
                <w:ilvl w:val="0"/>
                <w:numId w:val="11"/>
              </w:numPr>
              <w:tabs>
                <w:tab w:val="left" w:pos="217"/>
              </w:tabs>
              <w:spacing w:before="0" w:after="0" w:line="227" w:lineRule="exact"/>
              <w:ind w:left="216" w:right="0" w:hanging="18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个人简历</w:t>
            </w:r>
          </w:p>
        </w:tc>
        <w:tc>
          <w:tcPr>
            <w:tcW w:w="2227" w:type="dxa"/>
            <w:vAlign w:val="center"/>
          </w:tcPr>
          <w:p w14:paraId="1DEB3648">
            <w:pPr>
              <w:pStyle w:val="7"/>
              <w:spacing w:before="144" w:line="230" w:lineRule="auto"/>
              <w:ind w:left="33" w:right="2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7CD496AC">
            <w:pPr>
              <w:pStyle w:val="7"/>
              <w:spacing w:line="232" w:lineRule="auto"/>
              <w:ind w:left="113" w:right="75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7A2380EE">
            <w:pPr>
              <w:pStyle w:val="7"/>
              <w:spacing w:line="230" w:lineRule="auto"/>
              <w:ind w:left="114" w:right="77"/>
              <w:jc w:val="center"/>
              <w:rPr>
                <w:rFonts w:hint="eastAsia" w:ascii="仿宋" w:hAnsi="仿宋" w:eastAsia="仿宋" w:cs="仿宋"/>
                <w:color w:val="auto"/>
                <w:sz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7BCF8CFF">
            <w:pPr>
              <w:pStyle w:val="7"/>
              <w:numPr>
                <w:ilvl w:val="0"/>
                <w:numId w:val="12"/>
              </w:numPr>
              <w:tabs>
                <w:tab w:val="left" w:pos="216"/>
                <w:tab w:val="left" w:pos="1203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报</w:t>
            </w:r>
          </w:p>
          <w:p w14:paraId="36153C74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会</w:t>
            </w:r>
          </w:p>
          <w:p w14:paraId="15E90494">
            <w:pPr>
              <w:pStyle w:val="7"/>
              <w:tabs>
                <w:tab w:val="left" w:pos="1203"/>
              </w:tabs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体</w:t>
            </w:r>
          </w:p>
          <w:p w14:paraId="5BA4ED55">
            <w:pPr>
              <w:pStyle w:val="7"/>
              <w:numPr>
                <w:ilvl w:val="0"/>
                <w:numId w:val="12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公开查阅点 ■政务公开专区</w:t>
            </w:r>
          </w:p>
          <w:p w14:paraId="5EC04D39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□便民服务站 □入户/现场</w:t>
            </w:r>
          </w:p>
          <w:p w14:paraId="78A4A648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□社区/企事业单位、村公示栏</w:t>
            </w:r>
          </w:p>
          <w:p w14:paraId="6DF9AE5A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）</w:t>
            </w:r>
          </w:p>
          <w:p w14:paraId="025BAA2E">
            <w:pPr>
              <w:pStyle w:val="7"/>
              <w:tabs>
                <w:tab w:val="left" w:pos="1203"/>
              </w:tabs>
              <w:spacing w:line="180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75503E97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7EDE9332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499" w:type="dxa"/>
            <w:vAlign w:val="center"/>
          </w:tcPr>
          <w:p w14:paraId="1772F0A5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42ABAE11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</w:p>
        </w:tc>
        <w:tc>
          <w:tcPr>
            <w:tcW w:w="499" w:type="dxa"/>
            <w:vAlign w:val="center"/>
          </w:tcPr>
          <w:p w14:paraId="51E2C0C0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39768790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716036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Align w:val="center"/>
          </w:tcPr>
          <w:p w14:paraId="6515DF76">
            <w:pPr>
              <w:pStyle w:val="7"/>
              <w:spacing w:before="153"/>
              <w:ind w:left="220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58" w:type="dxa"/>
            <w:tcBorders>
              <w:top w:val="single" w:color="auto" w:sz="4" w:space="0"/>
            </w:tcBorders>
            <w:vAlign w:val="center"/>
          </w:tcPr>
          <w:p w14:paraId="093CFEBF">
            <w:pPr>
              <w:pStyle w:val="7"/>
              <w:spacing w:line="230" w:lineRule="auto"/>
              <w:ind w:left="129" w:right="5" w:hanging="89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  <w:t>行政执法公示</w:t>
            </w:r>
          </w:p>
        </w:tc>
        <w:tc>
          <w:tcPr>
            <w:tcW w:w="556" w:type="dxa"/>
            <w:vAlign w:val="center"/>
          </w:tcPr>
          <w:p w14:paraId="29857381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  <w:p w14:paraId="51B42279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  <w:p w14:paraId="765993BE">
            <w:pPr>
              <w:pStyle w:val="7"/>
              <w:spacing w:before="4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  <w:p w14:paraId="339170DD">
            <w:pPr>
              <w:pStyle w:val="7"/>
              <w:spacing w:line="230" w:lineRule="auto"/>
              <w:ind w:left="129" w:right="6" w:hanging="9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607" w:type="dxa"/>
            <w:vAlign w:val="center"/>
          </w:tcPr>
          <w:p w14:paraId="1CAAF9DE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227" w:type="dxa"/>
            <w:vAlign w:val="center"/>
          </w:tcPr>
          <w:p w14:paraId="2D09FA2C">
            <w:pPr>
              <w:pStyle w:val="7"/>
              <w:spacing w:line="230" w:lineRule="auto"/>
              <w:ind w:left="34" w:leftChars="0" w:right="19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公开行政执法职责、执法依据、执法程序、监督途径和执法结果等信息</w:t>
            </w:r>
          </w:p>
        </w:tc>
        <w:tc>
          <w:tcPr>
            <w:tcW w:w="2227" w:type="dxa"/>
            <w:vAlign w:val="center"/>
          </w:tcPr>
          <w:p w14:paraId="1326BF11">
            <w:pPr>
              <w:pStyle w:val="7"/>
              <w:spacing w:line="230" w:lineRule="auto"/>
              <w:ind w:left="33" w:leftChars="0" w:right="2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《国务院办公厅关于全面推行行政执法公示制度执法全过程记录制度》（国办发〔 2018〕118号）</w:t>
            </w:r>
          </w:p>
        </w:tc>
        <w:tc>
          <w:tcPr>
            <w:tcW w:w="931" w:type="dxa"/>
            <w:vAlign w:val="center"/>
          </w:tcPr>
          <w:p w14:paraId="6D12FF86">
            <w:pPr>
              <w:pStyle w:val="7"/>
              <w:spacing w:before="4" w:line="230" w:lineRule="auto"/>
              <w:ind w:left="113" w:right="75" w:hanging="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 xml:space="preserve">工作日 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18"/>
              </w:rPr>
              <w:t>内；</w:t>
            </w:r>
          </w:p>
          <w:p w14:paraId="134D2375">
            <w:pPr>
              <w:pStyle w:val="7"/>
              <w:spacing w:before="4" w:line="230" w:lineRule="auto"/>
              <w:ind w:left="70" w:right="31" w:firstLine="43"/>
              <w:jc w:val="center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其中行政许可、行政处罚的执法决定信息要在执法决定作出之日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起7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18"/>
              </w:rPr>
              <w:t>个工作</w:t>
            </w:r>
          </w:p>
          <w:p w14:paraId="08DAF6DE">
            <w:pPr>
              <w:pStyle w:val="7"/>
              <w:spacing w:line="179" w:lineRule="exact"/>
              <w:ind w:left="100" w:leftChars="0" w:right="6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日内公开</w:t>
            </w:r>
          </w:p>
        </w:tc>
        <w:tc>
          <w:tcPr>
            <w:tcW w:w="931" w:type="dxa"/>
            <w:vAlign w:val="center"/>
          </w:tcPr>
          <w:p w14:paraId="142B5672">
            <w:pPr>
              <w:pStyle w:val="7"/>
              <w:spacing w:line="232" w:lineRule="auto"/>
              <w:ind w:left="114" w:leftChars="0" w:right="7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大余县公安局</w:t>
            </w:r>
          </w:p>
        </w:tc>
        <w:tc>
          <w:tcPr>
            <w:tcW w:w="2767" w:type="dxa"/>
            <w:vAlign w:val="top"/>
          </w:tcPr>
          <w:p w14:paraId="5AC70084">
            <w:pPr>
              <w:pStyle w:val="7"/>
              <w:numPr>
                <w:ilvl w:val="0"/>
                <w:numId w:val="13"/>
              </w:numPr>
              <w:tabs>
                <w:tab w:val="left" w:pos="216"/>
                <w:tab w:val="left" w:pos="1203"/>
              </w:tabs>
              <w:spacing w:before="1" w:after="0" w:line="227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报</w:t>
            </w:r>
          </w:p>
          <w:p w14:paraId="1CE8C32B">
            <w:pPr>
              <w:pStyle w:val="7"/>
              <w:tabs>
                <w:tab w:val="left" w:pos="1203"/>
              </w:tabs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会</w:t>
            </w:r>
          </w:p>
          <w:p w14:paraId="05173212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体</w:t>
            </w:r>
          </w:p>
          <w:p w14:paraId="2A98DD43">
            <w:pPr>
              <w:pStyle w:val="7"/>
              <w:numPr>
                <w:ilvl w:val="0"/>
                <w:numId w:val="13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公开查阅点 ■政务公开专区</w:t>
            </w:r>
          </w:p>
          <w:p w14:paraId="2163B3B4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□便民服务站 □入户/现场</w:t>
            </w:r>
          </w:p>
          <w:p w14:paraId="0DC29672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□社区/企事业单位、村公示栏</w:t>
            </w:r>
          </w:p>
          <w:p w14:paraId="0140B67E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）</w:t>
            </w:r>
          </w:p>
          <w:p w14:paraId="0CB9176A">
            <w:pPr>
              <w:pStyle w:val="7"/>
              <w:tabs>
                <w:tab w:val="left" w:pos="1203"/>
              </w:tabs>
              <w:spacing w:line="227" w:lineRule="exact"/>
              <w:ind w:left="34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他</w:t>
            </w:r>
          </w:p>
        </w:tc>
        <w:tc>
          <w:tcPr>
            <w:tcW w:w="499" w:type="dxa"/>
            <w:vAlign w:val="center"/>
          </w:tcPr>
          <w:p w14:paraId="74E78827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74E08A37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45BEA607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vAlign w:val="center"/>
          </w:tcPr>
          <w:p w14:paraId="6B2C4041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Align w:val="center"/>
          </w:tcPr>
          <w:p w14:paraId="3FEEDFA4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/>
            <w:vAlign w:val="center"/>
          </w:tcPr>
          <w:p w14:paraId="3119E0C6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tr w14:paraId="75E425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07" w:type="dxa"/>
            <w:vAlign w:val="center"/>
          </w:tcPr>
          <w:p w14:paraId="3CAB6DBB">
            <w:pPr>
              <w:pStyle w:val="7"/>
              <w:spacing w:before="153"/>
              <w:ind w:left="220"/>
              <w:jc w:val="center"/>
              <w:rPr>
                <w:rFonts w:hint="default" w:ascii="仿宋" w:hAnsi="仿宋" w:eastAsia="仿宋" w:cs="仿宋"/>
                <w:color w:val="auto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 w14:paraId="140E2722">
            <w:pPr>
              <w:pStyle w:val="7"/>
              <w:spacing w:line="230" w:lineRule="auto"/>
              <w:ind w:left="129" w:right="5" w:hanging="89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4"/>
                <w:sz w:val="20"/>
                <w:szCs w:val="20"/>
                <w:lang w:eastAsia="zh-CN"/>
              </w:rPr>
              <w:t>法治政府建设年报</w:t>
            </w:r>
          </w:p>
        </w:tc>
        <w:tc>
          <w:tcPr>
            <w:tcW w:w="556" w:type="dxa"/>
            <w:vAlign w:val="center"/>
          </w:tcPr>
          <w:p w14:paraId="4DA6FA10">
            <w:pPr>
              <w:pStyle w:val="7"/>
              <w:spacing w:line="230" w:lineRule="auto"/>
              <w:ind w:left="129" w:right="6" w:hanging="9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607" w:type="dxa"/>
            <w:vAlign w:val="center"/>
          </w:tcPr>
          <w:p w14:paraId="5D61364C">
            <w:pPr>
              <w:pStyle w:val="7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  <w:tc>
          <w:tcPr>
            <w:tcW w:w="2227" w:type="dxa"/>
            <w:vAlign w:val="center"/>
          </w:tcPr>
          <w:p w14:paraId="03D27D3F">
            <w:pPr>
              <w:pStyle w:val="7"/>
              <w:spacing w:line="230" w:lineRule="auto"/>
              <w:ind w:left="34" w:leftChars="0" w:right="19" w:rightChars="0"/>
              <w:jc w:val="center"/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  <w:lang w:eastAsia="zh-CN"/>
              </w:rPr>
              <w:t>历年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法治政府建设情况汇报</w:t>
            </w:r>
          </w:p>
        </w:tc>
        <w:tc>
          <w:tcPr>
            <w:tcW w:w="2227" w:type="dxa"/>
            <w:vAlign w:val="center"/>
          </w:tcPr>
          <w:p w14:paraId="1B89529B">
            <w:pPr>
              <w:pStyle w:val="7"/>
              <w:spacing w:line="230" w:lineRule="auto"/>
              <w:ind w:left="33" w:leftChars="0" w:right="20" w:rightChars="0"/>
              <w:jc w:val="center"/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《中华人民共和国政府信息公开条例》（国务院令第 711号）</w:t>
            </w:r>
          </w:p>
        </w:tc>
        <w:tc>
          <w:tcPr>
            <w:tcW w:w="931" w:type="dxa"/>
            <w:vAlign w:val="center"/>
          </w:tcPr>
          <w:p w14:paraId="721DC811">
            <w:pPr>
              <w:pStyle w:val="7"/>
              <w:spacing w:line="179" w:lineRule="exact"/>
              <w:ind w:left="100" w:leftChars="0" w:right="67" w:rightChars="0"/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信息形成或变更之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日起20个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  <w:t>工作日内</w:t>
            </w:r>
          </w:p>
        </w:tc>
        <w:tc>
          <w:tcPr>
            <w:tcW w:w="931" w:type="dxa"/>
            <w:vAlign w:val="center"/>
          </w:tcPr>
          <w:p w14:paraId="018AEB86">
            <w:pPr>
              <w:pStyle w:val="7"/>
              <w:spacing w:line="232" w:lineRule="auto"/>
              <w:ind w:left="114" w:leftChars="0" w:right="77" w:rightChars="0"/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18"/>
                <w:lang w:eastAsia="zh-CN"/>
              </w:rPr>
              <w:t>大余县公安局</w:t>
            </w:r>
          </w:p>
        </w:tc>
        <w:tc>
          <w:tcPr>
            <w:tcW w:w="2767" w:type="dxa"/>
            <w:shd w:val="clear" w:color="auto" w:fill="auto"/>
            <w:vAlign w:val="top"/>
          </w:tcPr>
          <w:p w14:paraId="2E59D563">
            <w:pPr>
              <w:pStyle w:val="7"/>
              <w:numPr>
                <w:ilvl w:val="0"/>
                <w:numId w:val="13"/>
              </w:numPr>
              <w:tabs>
                <w:tab w:val="left" w:pos="216"/>
                <w:tab w:val="left" w:pos="1203"/>
              </w:tabs>
              <w:spacing w:before="1" w:after="0" w:line="227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政府网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□政府公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报</w:t>
            </w:r>
          </w:p>
          <w:p w14:paraId="00FB2C77">
            <w:pPr>
              <w:pStyle w:val="7"/>
              <w:tabs>
                <w:tab w:val="left" w:pos="1203"/>
              </w:tabs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□两微一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端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□发布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会</w:t>
            </w:r>
          </w:p>
          <w:p w14:paraId="78084B15">
            <w:pPr>
              <w:pStyle w:val="7"/>
              <w:tabs>
                <w:tab w:val="left" w:pos="1203"/>
              </w:tabs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□广播电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视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□纸质媒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体</w:t>
            </w:r>
          </w:p>
          <w:p w14:paraId="6057F076">
            <w:pPr>
              <w:pStyle w:val="7"/>
              <w:numPr>
                <w:ilvl w:val="0"/>
                <w:numId w:val="13"/>
              </w:numPr>
              <w:tabs>
                <w:tab w:val="left" w:pos="216"/>
              </w:tabs>
              <w:spacing w:before="0" w:after="0" w:line="222" w:lineRule="exact"/>
              <w:ind w:left="215" w:right="0" w:hanging="182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公开查阅点 ■政务公开专区</w:t>
            </w:r>
          </w:p>
          <w:p w14:paraId="31220EF8">
            <w:pPr>
              <w:pStyle w:val="7"/>
              <w:spacing w:line="223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□便民服务站 □入户/现场</w:t>
            </w:r>
          </w:p>
          <w:p w14:paraId="043D0049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3"/>
                <w:sz w:val="18"/>
              </w:rPr>
              <w:t>□社区/企事业单位、村公示栏</w:t>
            </w:r>
          </w:p>
          <w:p w14:paraId="7580269C">
            <w:pPr>
              <w:pStyle w:val="7"/>
              <w:spacing w:line="222" w:lineRule="exact"/>
              <w:ind w:left="34"/>
              <w:jc w:val="both"/>
              <w:rPr>
                <w:rFonts w:hint="eastAsia" w:ascii="仿宋" w:hAnsi="仿宋" w:eastAsia="仿宋" w:cs="仿宋"/>
                <w:color w:val="auto"/>
                <w:sz w:val="18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（电子屏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）</w:t>
            </w:r>
          </w:p>
          <w:p w14:paraId="48DEFA33">
            <w:pPr>
              <w:pStyle w:val="7"/>
              <w:tabs>
                <w:tab w:val="left" w:pos="1203"/>
              </w:tabs>
              <w:spacing w:line="227" w:lineRule="exact"/>
              <w:ind w:left="34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□精准推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送</w:t>
            </w:r>
            <w:r>
              <w:rPr>
                <w:rFonts w:hint="eastAsia" w:ascii="仿宋" w:hAnsi="仿宋" w:eastAsia="仿宋" w:cs="仿宋"/>
                <w:color w:val="auto"/>
                <w:sz w:val="18"/>
              </w:rPr>
              <w:tab/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18"/>
              </w:rPr>
              <w:t>■其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18"/>
              </w:rPr>
              <w:t>他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7B89975A">
            <w:pPr>
              <w:pStyle w:val="7"/>
              <w:ind w:left="0" w:leftChars="0" w:right="127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021EE184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4FC24CC1">
            <w:pPr>
              <w:pStyle w:val="7"/>
              <w:ind w:left="35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05AD1266">
            <w:pPr>
              <w:pStyle w:val="7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053D8629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0FA3F8A9">
            <w:pPr>
              <w:pStyle w:val="7"/>
              <w:ind w:left="36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</w:rPr>
              <w:t>√</w:t>
            </w:r>
          </w:p>
        </w:tc>
      </w:tr>
      <w:bookmarkEnd w:id="0"/>
    </w:tbl>
    <w:p w14:paraId="44D18B15">
      <w:pPr>
        <w:rPr>
          <w:rFonts w:hint="eastAsia" w:ascii="仿宋" w:hAnsi="仿宋" w:eastAsia="仿宋" w:cs="仿宋"/>
          <w:sz w:val="18"/>
          <w:szCs w:val="18"/>
        </w:rPr>
      </w:pPr>
    </w:p>
    <w:sectPr>
      <w:pgSz w:w="16840" w:h="11910" w:orient="landscape"/>
      <w:pgMar w:top="1340" w:right="112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61FADE"/>
    <w:multiLevelType w:val="multilevel"/>
    <w:tmpl w:val="8461FADE"/>
    <w:lvl w:ilvl="0" w:tentative="0">
      <w:start w:val="1"/>
      <w:numFmt w:val="decimal"/>
      <w:lvlText w:val="%1."/>
      <w:lvlJc w:val="left"/>
      <w:pPr>
        <w:ind w:left="34" w:hanging="182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56" w:hanging="18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473" w:hanging="18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690" w:hanging="18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906" w:hanging="18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123" w:hanging="18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340" w:hanging="18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556" w:hanging="18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1773" w:hanging="182"/>
      </w:pPr>
      <w:rPr>
        <w:rFonts w:hint="default"/>
        <w:lang w:val="en-US" w:eastAsia="zh-CN" w:bidi="ar-SA"/>
      </w:rPr>
    </w:lvl>
  </w:abstractNum>
  <w:abstractNum w:abstractNumId="1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18" w:hanging="18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617" w:hanging="18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816" w:hanging="18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014" w:hanging="18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213" w:hanging="18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412" w:hanging="18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610" w:hanging="18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1809" w:hanging="182"/>
      </w:pPr>
      <w:rPr>
        <w:rFonts w:hint="default"/>
        <w:lang w:val="en-US" w:eastAsia="zh-CN" w:bidi="ar-SA"/>
      </w:rPr>
    </w:lvl>
  </w:abstractNum>
  <w:abstractNum w:abstractNumId="2">
    <w:nsid w:val="9C8AC8EF"/>
    <w:multiLevelType w:val="multilevel"/>
    <w:tmpl w:val="9C8AC8EF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3">
    <w:nsid w:val="C8879AEF"/>
    <w:multiLevelType w:val="multilevel"/>
    <w:tmpl w:val="C8879AEF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4">
    <w:nsid w:val="D7F9FE59"/>
    <w:multiLevelType w:val="multilevel"/>
    <w:tmpl w:val="D7F9FE59"/>
    <w:lvl w:ilvl="0" w:tentative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18" w:hanging="18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617" w:hanging="18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816" w:hanging="18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014" w:hanging="18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213" w:hanging="18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412" w:hanging="18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610" w:hanging="18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1809" w:hanging="182"/>
      </w:pPr>
      <w:rPr>
        <w:rFonts w:hint="default"/>
        <w:lang w:val="en-US" w:eastAsia="zh-CN" w:bidi="ar-SA"/>
      </w:rPr>
    </w:lvl>
  </w:abstractNum>
  <w:abstractNum w:abstractNumId="5">
    <w:nsid w:val="DCBA6B53"/>
    <w:multiLevelType w:val="multilevel"/>
    <w:tmpl w:val="DCBA6B53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6">
    <w:nsid w:val="0248C179"/>
    <w:multiLevelType w:val="multilevel"/>
    <w:tmpl w:val="0248C179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7">
    <w:nsid w:val="243FCF68"/>
    <w:multiLevelType w:val="multilevel"/>
    <w:tmpl w:val="243FCF68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8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18" w:hanging="18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617" w:hanging="18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816" w:hanging="18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014" w:hanging="18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213" w:hanging="18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412" w:hanging="18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610" w:hanging="18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1809" w:hanging="182"/>
      </w:pPr>
      <w:rPr>
        <w:rFonts w:hint="default"/>
        <w:lang w:val="en-US" w:eastAsia="zh-CN" w:bidi="ar-SA"/>
      </w:rPr>
    </w:lvl>
  </w:abstractNum>
  <w:abstractNum w:abstractNumId="9">
    <w:nsid w:val="2A8F537B"/>
    <w:multiLevelType w:val="multilevel"/>
    <w:tmpl w:val="2A8F537B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10">
    <w:nsid w:val="46A08BB8"/>
    <w:multiLevelType w:val="multilevel"/>
    <w:tmpl w:val="46A08BB8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11">
    <w:nsid w:val="58765686"/>
    <w:multiLevelType w:val="multilevel"/>
    <w:tmpl w:val="58765686"/>
    <w:lvl w:ilvl="0" w:tentative="0">
      <w:start w:val="0"/>
      <w:numFmt w:val="bullet"/>
      <w:lvlText w:val="■"/>
      <w:lvlJc w:val="left"/>
      <w:pPr>
        <w:ind w:left="215" w:hanging="181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72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78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0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483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736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98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241" w:hanging="181"/>
      </w:pPr>
      <w:rPr>
        <w:rFonts w:hint="default"/>
        <w:lang w:val="en-US" w:eastAsia="zh-CN" w:bidi="ar-SA"/>
      </w:r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216" w:hanging="182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418" w:hanging="18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617" w:hanging="18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816" w:hanging="18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014" w:hanging="18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213" w:hanging="18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412" w:hanging="18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1610" w:hanging="18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1809" w:hanging="182"/>
      </w:pPr>
      <w:rPr>
        <w:rFonts w:hint="default"/>
        <w:lang w:val="en-US" w:eastAsia="zh-CN" w:bidi="ar-SA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1"/>
  </w:num>
  <w:num w:numId="7">
    <w:abstractNumId w:val="7"/>
  </w:num>
  <w:num w:numId="8">
    <w:abstractNumId w:val="6"/>
  </w:num>
  <w:num w:numId="9">
    <w:abstractNumId w:val="1"/>
  </w:num>
  <w:num w:numId="10">
    <w:abstractNumId w:val="9"/>
  </w:num>
  <w:num w:numId="11">
    <w:abstractNumId w:val="12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5CC2E6A"/>
    <w:rsid w:val="08684238"/>
    <w:rsid w:val="43EA2A53"/>
    <w:rsid w:val="4E563C33"/>
    <w:rsid w:val="79B470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zh-CN" w:bidi="ar-SA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1764</Words>
  <Characters>1797</Characters>
  <TotalTime>1</TotalTime>
  <ScaleCrop>false</ScaleCrop>
  <LinksUpToDate>false</LinksUpToDate>
  <CharactersWithSpaces>1871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2025-08-21T08:09:00Z</dcterms:created>
  <dc:creator>Administrator</dc:creator>
  <cp:lastModifiedBy>WPS_1754018445</cp:lastModifiedBy>
  <dcterms:modified xsi:type="dcterms:W3CDTF">2025-08-21T10:04:54Z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2025-07-29T00:00:00Z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2025-08-21T00:00:00Z</vt:filetime>
  </property>
  <property fmtid="{D5CDD505-2E9C-101B-9397-08002B2CF9AE}" pid="5" name="SourceModified">
    <vt:lpwstr>D:20250729164020+08'00'</vt:lpwstr>
  </property>
  <property fmtid="{D5CDD505-2E9C-101B-9397-08002B2CF9AE}" pid="6" name="KSOTemplateDocerSaveRecord">
    <vt:lpwstr>eyJoZGlkIjoiOWM0MDhmOWVjNGNiZjA0YTRmZmIxODAwN2NiMjhmYWIiLCJ1c2VySWQiOiIxNzI1NzIwMzE0In0=</vt:lpwstr>
  </property>
  <property fmtid="{D5CDD505-2E9C-101B-9397-08002B2CF9AE}" pid="7" name="KSOProductBuildVer">
    <vt:lpwstr>2052-12.1.0.21915</vt:lpwstr>
  </property>
  <property fmtid="{D5CDD505-2E9C-101B-9397-08002B2CF9AE}" pid="8" name="ICV">
    <vt:lpwstr>917FAF6E85EA475BBCBF7AFAF1C17C36_13</vt:lpwstr>
  </property>
</Properties>
</file>