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114BC2">
      <w:pPr>
        <w:spacing w:before="17"/>
      </w:pPr>
      <w:bookmarkStart w:id="0" w:name="_GoBack"/>
    </w:p>
    <w:p w14:paraId="75005A54">
      <w:pPr>
        <w:spacing w:before="17"/>
      </w:pPr>
    </w:p>
    <w:p w14:paraId="03E1395A">
      <w:pPr>
        <w:spacing w:before="16"/>
      </w:pPr>
    </w:p>
    <w:p w14:paraId="147257B5">
      <w:pPr>
        <w:spacing w:before="16"/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2764"/>
        <w:gridCol w:w="499"/>
        <w:gridCol w:w="499"/>
        <w:gridCol w:w="499"/>
        <w:gridCol w:w="499"/>
        <w:gridCol w:w="499"/>
        <w:gridCol w:w="507"/>
      </w:tblGrid>
      <w:tr w14:paraId="1BFCF1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6" w:hRule="atLeast"/>
        </w:trPr>
        <w:tc>
          <w:tcPr>
            <w:tcW w:w="14509" w:type="dxa"/>
            <w:gridSpan w:val="15"/>
            <w:vAlign w:val="top"/>
          </w:tcPr>
          <w:p w14:paraId="4E908D85">
            <w:pPr>
              <w:pStyle w:val="5"/>
              <w:spacing w:before="295" w:line="219" w:lineRule="auto"/>
              <w:ind w:left="4742"/>
              <w:rPr>
                <w:color w:val="auto"/>
                <w:sz w:val="36"/>
                <w:szCs w:val="36"/>
                <w:u w:val="none" w:color="auto"/>
              </w:rPr>
            </w:pPr>
            <w:r>
              <w:rPr>
                <w:rFonts w:hint="eastAsia"/>
                <w:b/>
                <w:bCs/>
                <w:color w:val="auto"/>
                <w:spacing w:val="-4"/>
                <w:sz w:val="36"/>
                <w:szCs w:val="36"/>
                <w:u w:val="none" w:color="auto"/>
              </w:rPr>
              <w:t>大余县气象领域基层政务公开标准目录</w:t>
            </w:r>
          </w:p>
        </w:tc>
      </w:tr>
      <w:tr w14:paraId="27AD53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15" w:type="dxa"/>
            <w:vMerge w:val="restart"/>
            <w:tcBorders>
              <w:bottom w:val="nil"/>
            </w:tcBorders>
            <w:vAlign w:val="top"/>
          </w:tcPr>
          <w:p w14:paraId="3742A97B">
            <w:pPr>
              <w:spacing w:line="38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47E7F83">
            <w:pPr>
              <w:pStyle w:val="5"/>
              <w:spacing w:before="61" w:line="229" w:lineRule="auto"/>
              <w:ind w:left="111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4"/>
                <w:sz w:val="19"/>
                <w:szCs w:val="19"/>
                <w:u w:val="none" w:color="auto"/>
              </w:rPr>
              <w:t>序号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2D0E5AA8">
            <w:pPr>
              <w:spacing w:line="26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FCF360F">
            <w:pPr>
              <w:pStyle w:val="5"/>
              <w:spacing w:before="62" w:line="239" w:lineRule="auto"/>
              <w:ind w:left="102" w:right="96" w:firstLine="6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z w:val="19"/>
                <w:szCs w:val="19"/>
                <w:u w:val="none" w:color="auto"/>
              </w:rPr>
              <w:t>公开</w:t>
            </w:r>
            <w:r>
              <w:rPr>
                <w:b/>
                <w:bCs/>
                <w:color w:val="auto"/>
                <w:spacing w:val="3"/>
                <w:sz w:val="19"/>
                <w:szCs w:val="19"/>
                <w:u w:val="none" w:color="auto"/>
              </w:rPr>
              <w:t>类别</w:t>
            </w:r>
          </w:p>
        </w:tc>
        <w:tc>
          <w:tcPr>
            <w:tcW w:w="1212" w:type="dxa"/>
            <w:gridSpan w:val="2"/>
            <w:vAlign w:val="top"/>
          </w:tcPr>
          <w:p w14:paraId="08C8008F">
            <w:pPr>
              <w:pStyle w:val="5"/>
              <w:spacing w:before="175" w:line="229" w:lineRule="auto"/>
              <w:ind w:left="213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4"/>
                <w:sz w:val="19"/>
                <w:szCs w:val="19"/>
                <w:u w:val="none" w:color="auto"/>
              </w:rPr>
              <w:t>公开事项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549798F">
            <w:pPr>
              <w:spacing w:line="26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094C694">
            <w:pPr>
              <w:pStyle w:val="5"/>
              <w:spacing w:before="62" w:line="239" w:lineRule="auto"/>
              <w:ind w:left="725" w:right="700" w:hanging="3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4"/>
                <w:sz w:val="19"/>
                <w:szCs w:val="19"/>
                <w:u w:val="none" w:color="auto"/>
              </w:rPr>
              <w:t>公开内容</w:t>
            </w:r>
            <w:r>
              <w:rPr>
                <w:b/>
                <w:bCs/>
                <w:color w:val="auto"/>
                <w:spacing w:val="1"/>
                <w:sz w:val="19"/>
                <w:szCs w:val="19"/>
                <w:u w:val="none" w:color="auto"/>
              </w:rPr>
              <w:t>（要素）</w:t>
            </w:r>
          </w:p>
        </w:tc>
        <w:tc>
          <w:tcPr>
            <w:tcW w:w="2225" w:type="dxa"/>
            <w:vMerge w:val="restart"/>
            <w:tcBorders>
              <w:bottom w:val="nil"/>
            </w:tcBorders>
            <w:vAlign w:val="top"/>
          </w:tcPr>
          <w:p w14:paraId="3A071737">
            <w:pPr>
              <w:spacing w:line="38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3833C2E">
            <w:pPr>
              <w:pStyle w:val="5"/>
              <w:spacing w:before="61" w:line="227" w:lineRule="auto"/>
              <w:ind w:left="723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4"/>
                <w:sz w:val="19"/>
                <w:szCs w:val="19"/>
                <w:u w:val="none" w:color="auto"/>
              </w:rPr>
              <w:t>公开依据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3465A659">
            <w:pPr>
              <w:spacing w:line="38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3EE03B3">
            <w:pPr>
              <w:pStyle w:val="5"/>
              <w:spacing w:before="62" w:line="229" w:lineRule="auto"/>
              <w:ind w:left="78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4"/>
                <w:sz w:val="19"/>
                <w:szCs w:val="19"/>
                <w:u w:val="none" w:color="auto"/>
              </w:rPr>
              <w:t>公开时限</w:t>
            </w:r>
          </w:p>
        </w:tc>
        <w:tc>
          <w:tcPr>
            <w:tcW w:w="930" w:type="dxa"/>
            <w:vMerge w:val="restart"/>
            <w:tcBorders>
              <w:bottom w:val="nil"/>
            </w:tcBorders>
            <w:vAlign w:val="top"/>
          </w:tcPr>
          <w:p w14:paraId="6C52F297">
            <w:pPr>
              <w:spacing w:line="38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DF1E6F9">
            <w:pPr>
              <w:pStyle w:val="5"/>
              <w:spacing w:before="61" w:line="229" w:lineRule="auto"/>
              <w:ind w:left="79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4"/>
                <w:sz w:val="19"/>
                <w:szCs w:val="19"/>
                <w:u w:val="none" w:color="auto"/>
              </w:rPr>
              <w:t>公开主体</w:t>
            </w:r>
          </w:p>
        </w:tc>
        <w:tc>
          <w:tcPr>
            <w:tcW w:w="2764" w:type="dxa"/>
            <w:vMerge w:val="restart"/>
            <w:tcBorders>
              <w:bottom w:val="nil"/>
            </w:tcBorders>
            <w:vAlign w:val="top"/>
          </w:tcPr>
          <w:p w14:paraId="46FFEFF2">
            <w:pPr>
              <w:spacing w:line="38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4012672">
            <w:pPr>
              <w:pStyle w:val="5"/>
              <w:spacing w:before="62" w:line="228" w:lineRule="auto"/>
              <w:ind w:left="699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6"/>
                <w:sz w:val="19"/>
                <w:szCs w:val="19"/>
                <w:u w:val="none" w:color="auto"/>
              </w:rPr>
              <w:t>公开渠道和载体</w:t>
            </w:r>
          </w:p>
        </w:tc>
        <w:tc>
          <w:tcPr>
            <w:tcW w:w="998" w:type="dxa"/>
            <w:gridSpan w:val="2"/>
            <w:vAlign w:val="top"/>
          </w:tcPr>
          <w:p w14:paraId="33A8CC0C">
            <w:pPr>
              <w:pStyle w:val="5"/>
              <w:spacing w:before="175" w:line="228" w:lineRule="auto"/>
              <w:ind w:left="119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4"/>
                <w:sz w:val="19"/>
                <w:szCs w:val="19"/>
                <w:u w:val="none" w:color="auto"/>
              </w:rPr>
              <w:t>公开对象</w:t>
            </w:r>
          </w:p>
        </w:tc>
        <w:tc>
          <w:tcPr>
            <w:tcW w:w="998" w:type="dxa"/>
            <w:gridSpan w:val="2"/>
            <w:vAlign w:val="top"/>
          </w:tcPr>
          <w:p w14:paraId="05E3D459">
            <w:pPr>
              <w:pStyle w:val="5"/>
              <w:spacing w:before="175" w:line="229" w:lineRule="auto"/>
              <w:ind w:left="120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4"/>
                <w:sz w:val="19"/>
                <w:szCs w:val="19"/>
                <w:u w:val="none" w:color="auto"/>
              </w:rPr>
              <w:t>公开方式</w:t>
            </w:r>
          </w:p>
        </w:tc>
        <w:tc>
          <w:tcPr>
            <w:tcW w:w="1006" w:type="dxa"/>
            <w:gridSpan w:val="2"/>
            <w:vAlign w:val="top"/>
          </w:tcPr>
          <w:p w14:paraId="019BA9F4">
            <w:pPr>
              <w:pStyle w:val="5"/>
              <w:spacing w:before="175" w:line="228" w:lineRule="auto"/>
              <w:ind w:left="118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4"/>
                <w:sz w:val="19"/>
                <w:szCs w:val="19"/>
                <w:u w:val="none" w:color="auto"/>
              </w:rPr>
              <w:t>公开层级</w:t>
            </w:r>
          </w:p>
        </w:tc>
      </w:tr>
      <w:tr w14:paraId="25B724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615" w:type="dxa"/>
            <w:vMerge w:val="continue"/>
            <w:tcBorders>
              <w:top w:val="nil"/>
            </w:tcBorders>
            <w:vAlign w:val="top"/>
          </w:tcPr>
          <w:p w14:paraId="686EF757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6C29F7D9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606" w:type="dxa"/>
            <w:vAlign w:val="top"/>
          </w:tcPr>
          <w:p w14:paraId="338F84F3">
            <w:pPr>
              <w:pStyle w:val="5"/>
              <w:spacing w:before="53" w:line="230" w:lineRule="auto"/>
              <w:ind w:left="106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2"/>
                <w:sz w:val="19"/>
                <w:szCs w:val="19"/>
                <w:u w:val="none" w:color="auto"/>
              </w:rPr>
              <w:t>一级</w:t>
            </w:r>
          </w:p>
          <w:p w14:paraId="68C25381">
            <w:pPr>
              <w:pStyle w:val="5"/>
              <w:spacing w:before="7" w:line="221" w:lineRule="auto"/>
              <w:ind w:left="103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3"/>
                <w:sz w:val="19"/>
                <w:szCs w:val="19"/>
                <w:u w:val="none" w:color="auto"/>
              </w:rPr>
              <w:t>事项</w:t>
            </w:r>
          </w:p>
        </w:tc>
        <w:tc>
          <w:tcPr>
            <w:tcW w:w="606" w:type="dxa"/>
            <w:vAlign w:val="top"/>
          </w:tcPr>
          <w:p w14:paraId="35866439">
            <w:pPr>
              <w:pStyle w:val="5"/>
              <w:spacing w:before="53" w:line="230" w:lineRule="auto"/>
              <w:ind w:left="110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2"/>
                <w:sz w:val="19"/>
                <w:szCs w:val="19"/>
                <w:u w:val="none" w:color="auto"/>
              </w:rPr>
              <w:t>二级</w:t>
            </w:r>
          </w:p>
          <w:p w14:paraId="01E16283">
            <w:pPr>
              <w:pStyle w:val="5"/>
              <w:spacing w:before="7" w:line="221" w:lineRule="auto"/>
              <w:ind w:left="107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3"/>
                <w:sz w:val="19"/>
                <w:szCs w:val="19"/>
                <w:u w:val="none" w:color="auto"/>
              </w:rPr>
              <w:t>事项</w:t>
            </w: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2999403F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2225" w:type="dxa"/>
            <w:vMerge w:val="continue"/>
            <w:tcBorders>
              <w:top w:val="nil"/>
            </w:tcBorders>
            <w:vAlign w:val="top"/>
          </w:tcPr>
          <w:p w14:paraId="42F86489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EBE17EE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930" w:type="dxa"/>
            <w:vMerge w:val="continue"/>
            <w:tcBorders>
              <w:top w:val="nil"/>
            </w:tcBorders>
            <w:vAlign w:val="top"/>
          </w:tcPr>
          <w:p w14:paraId="6FE78C00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2764" w:type="dxa"/>
            <w:vMerge w:val="continue"/>
            <w:tcBorders>
              <w:top w:val="nil"/>
            </w:tcBorders>
            <w:vAlign w:val="top"/>
          </w:tcPr>
          <w:p w14:paraId="0730E4BB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vAlign w:val="top"/>
          </w:tcPr>
          <w:p w14:paraId="37ADADE6">
            <w:pPr>
              <w:pStyle w:val="5"/>
              <w:spacing w:before="54" w:line="229" w:lineRule="auto"/>
              <w:ind w:left="163" w:right="28" w:hanging="100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3"/>
                <w:sz w:val="19"/>
                <w:szCs w:val="19"/>
                <w:u w:val="none" w:color="auto"/>
              </w:rPr>
              <w:t>全社</w:t>
            </w:r>
            <w:r>
              <w:rPr>
                <w:b/>
                <w:bCs/>
                <w:color w:val="auto"/>
                <w:spacing w:val="-1"/>
                <w:sz w:val="19"/>
                <w:szCs w:val="19"/>
                <w:u w:val="none" w:color="auto"/>
              </w:rPr>
              <w:t>会</w:t>
            </w:r>
          </w:p>
        </w:tc>
        <w:tc>
          <w:tcPr>
            <w:tcW w:w="499" w:type="dxa"/>
            <w:vAlign w:val="top"/>
          </w:tcPr>
          <w:p w14:paraId="0C181B8F">
            <w:pPr>
              <w:pStyle w:val="5"/>
              <w:spacing w:before="53" w:line="228" w:lineRule="auto"/>
              <w:ind w:left="63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3"/>
                <w:sz w:val="19"/>
                <w:szCs w:val="19"/>
                <w:u w:val="none" w:color="auto"/>
              </w:rPr>
              <w:t>特定</w:t>
            </w:r>
          </w:p>
          <w:p w14:paraId="32A6EB94">
            <w:pPr>
              <w:pStyle w:val="5"/>
              <w:spacing w:before="10" w:line="221" w:lineRule="auto"/>
              <w:ind w:left="63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3"/>
                <w:sz w:val="19"/>
                <w:szCs w:val="19"/>
                <w:u w:val="none" w:color="auto"/>
              </w:rPr>
              <w:t>群体</w:t>
            </w:r>
          </w:p>
        </w:tc>
        <w:tc>
          <w:tcPr>
            <w:tcW w:w="499" w:type="dxa"/>
            <w:vAlign w:val="top"/>
          </w:tcPr>
          <w:p w14:paraId="7DECA70E">
            <w:pPr>
              <w:pStyle w:val="5"/>
              <w:spacing w:before="175" w:line="229" w:lineRule="auto"/>
              <w:ind w:left="65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3"/>
                <w:sz w:val="19"/>
                <w:szCs w:val="19"/>
                <w:u w:val="none" w:color="auto"/>
              </w:rPr>
              <w:t>主动</w:t>
            </w:r>
          </w:p>
        </w:tc>
        <w:tc>
          <w:tcPr>
            <w:tcW w:w="499" w:type="dxa"/>
            <w:vAlign w:val="top"/>
          </w:tcPr>
          <w:p w14:paraId="280608B7">
            <w:pPr>
              <w:pStyle w:val="5"/>
              <w:spacing w:before="54" w:line="229" w:lineRule="auto"/>
              <w:ind w:left="162" w:right="28" w:hanging="97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3"/>
                <w:sz w:val="19"/>
                <w:szCs w:val="19"/>
                <w:u w:val="none" w:color="auto"/>
              </w:rPr>
              <w:t>依申</w:t>
            </w:r>
            <w:r>
              <w:rPr>
                <w:b/>
                <w:bCs/>
                <w:color w:val="auto"/>
                <w:sz w:val="19"/>
                <w:szCs w:val="19"/>
                <w:u w:val="none" w:color="auto"/>
              </w:rPr>
              <w:t>请</w:t>
            </w:r>
          </w:p>
        </w:tc>
        <w:tc>
          <w:tcPr>
            <w:tcW w:w="499" w:type="dxa"/>
            <w:vAlign w:val="top"/>
          </w:tcPr>
          <w:p w14:paraId="1B07517C">
            <w:pPr>
              <w:pStyle w:val="5"/>
              <w:spacing w:before="176" w:line="230" w:lineRule="auto"/>
              <w:ind w:left="79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-4"/>
                <w:sz w:val="19"/>
                <w:szCs w:val="19"/>
                <w:u w:val="none" w:color="auto"/>
              </w:rPr>
              <w:t>区级</w:t>
            </w:r>
          </w:p>
        </w:tc>
        <w:tc>
          <w:tcPr>
            <w:tcW w:w="507" w:type="dxa"/>
            <w:vAlign w:val="top"/>
          </w:tcPr>
          <w:p w14:paraId="7A6D8678">
            <w:pPr>
              <w:pStyle w:val="5"/>
              <w:spacing w:before="176" w:line="230" w:lineRule="auto"/>
              <w:ind w:left="72"/>
              <w:rPr>
                <w:color w:val="auto"/>
                <w:sz w:val="19"/>
                <w:szCs w:val="19"/>
                <w:u w:val="none" w:color="auto"/>
              </w:rPr>
            </w:pPr>
            <w:r>
              <w:rPr>
                <w:b/>
                <w:bCs/>
                <w:color w:val="auto"/>
                <w:spacing w:val="-1"/>
                <w:sz w:val="19"/>
                <w:szCs w:val="19"/>
                <w:u w:val="none" w:color="auto"/>
              </w:rPr>
              <w:t>乡级</w:t>
            </w:r>
          </w:p>
        </w:tc>
      </w:tr>
      <w:tr w14:paraId="26B3587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615" w:type="dxa"/>
            <w:vAlign w:val="top"/>
          </w:tcPr>
          <w:p w14:paraId="16F6E424">
            <w:pPr>
              <w:spacing w:line="244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7B99D84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149D9E9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7662B6F">
            <w:pPr>
              <w:pStyle w:val="5"/>
              <w:spacing w:before="59" w:line="241" w:lineRule="auto"/>
              <w:ind w:left="278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1</w:t>
            </w:r>
          </w:p>
        </w:tc>
        <w:tc>
          <w:tcPr>
            <w:tcW w:w="606" w:type="dxa"/>
            <w:tcBorders>
              <w:bottom w:val="nil"/>
            </w:tcBorders>
            <w:vAlign w:val="top"/>
          </w:tcPr>
          <w:p w14:paraId="5D81F404">
            <w:pPr>
              <w:spacing w:line="26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11E2B4C">
            <w:pPr>
              <w:spacing w:line="26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60C49D0">
            <w:pPr>
              <w:spacing w:line="26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F4E8FFB">
            <w:pPr>
              <w:spacing w:line="26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3316999">
            <w:pPr>
              <w:spacing w:line="26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A3B167A">
            <w:pPr>
              <w:pStyle w:val="5"/>
              <w:spacing w:before="58" w:line="232" w:lineRule="auto"/>
              <w:ind w:left="128" w:right="115"/>
              <w:rPr>
                <w:color w:val="auto"/>
                <w:u w:val="none" w:color="auto"/>
              </w:rPr>
            </w:pPr>
            <w:r>
              <w:rPr>
                <w:color w:val="auto"/>
                <w:spacing w:val="-7"/>
                <w:u w:val="none" w:color="auto"/>
              </w:rPr>
              <w:t>决策公开</w:t>
            </w:r>
          </w:p>
        </w:tc>
        <w:tc>
          <w:tcPr>
            <w:tcW w:w="606" w:type="dxa"/>
            <w:vMerge w:val="restart"/>
            <w:tcBorders>
              <w:bottom w:val="nil"/>
            </w:tcBorders>
            <w:vAlign w:val="top"/>
          </w:tcPr>
          <w:p w14:paraId="60A00466">
            <w:pPr>
              <w:spacing w:line="251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33CDB02">
            <w:pPr>
              <w:spacing w:line="251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78373D7">
            <w:pPr>
              <w:spacing w:line="251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E3BAAC8">
            <w:pPr>
              <w:spacing w:line="251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82071ED">
            <w:pPr>
              <w:spacing w:line="251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BBDECEB">
            <w:pPr>
              <w:spacing w:line="251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18D1BD9">
            <w:pPr>
              <w:pStyle w:val="5"/>
              <w:spacing w:before="58" w:line="231" w:lineRule="auto"/>
              <w:ind w:left="214" w:right="24" w:hanging="180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政策文</w:t>
            </w:r>
            <w:r>
              <w:rPr>
                <w:color w:val="auto"/>
                <w:u w:val="none" w:color="auto"/>
              </w:rPr>
              <w:t>件</w:t>
            </w:r>
          </w:p>
        </w:tc>
        <w:tc>
          <w:tcPr>
            <w:tcW w:w="606" w:type="dxa"/>
            <w:vAlign w:val="top"/>
          </w:tcPr>
          <w:p w14:paraId="02436CB9">
            <w:pPr>
              <w:spacing w:line="311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F98344D">
            <w:pPr>
              <w:spacing w:line="312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B5D31E2">
            <w:pPr>
              <w:pStyle w:val="5"/>
              <w:spacing w:before="58" w:line="231" w:lineRule="auto"/>
              <w:ind w:left="38" w:right="22"/>
              <w:rPr>
                <w:color w:val="auto"/>
                <w:u w:val="none" w:color="auto"/>
              </w:rPr>
            </w:pPr>
            <w:r>
              <w:rPr>
                <w:color w:val="auto"/>
                <w:spacing w:val="-4"/>
                <w:u w:val="none" w:color="auto"/>
              </w:rPr>
              <w:t>上级政策文件</w:t>
            </w:r>
          </w:p>
        </w:tc>
        <w:tc>
          <w:tcPr>
            <w:tcW w:w="2225" w:type="dxa"/>
            <w:vAlign w:val="top"/>
          </w:tcPr>
          <w:p w14:paraId="5D2E95F4">
            <w:pPr>
              <w:spacing w:line="311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9BCC3F4">
            <w:pPr>
              <w:spacing w:line="312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21790A4">
            <w:pPr>
              <w:pStyle w:val="5"/>
              <w:spacing w:before="58" w:line="219" w:lineRule="auto"/>
              <w:ind w:left="44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1.国家</w:t>
            </w:r>
            <w:r>
              <w:rPr>
                <w:rFonts w:hint="eastAsia"/>
                <w:color w:val="auto"/>
                <w:spacing w:val="-3"/>
                <w:u w:val="none" w:color="auto"/>
                <w:lang w:val="en-US" w:eastAsia="zh-CN"/>
              </w:rPr>
              <w:t>气象</w:t>
            </w:r>
            <w:r>
              <w:rPr>
                <w:color w:val="auto"/>
                <w:spacing w:val="-3"/>
                <w:u w:val="none" w:color="auto"/>
              </w:rPr>
              <w:t>法律法规、政策文件</w:t>
            </w:r>
          </w:p>
          <w:p w14:paraId="7E2EF9E9">
            <w:pPr>
              <w:pStyle w:val="5"/>
              <w:spacing w:before="9" w:line="219" w:lineRule="auto"/>
              <w:ind w:left="33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2.省市法律法规、政策文件</w:t>
            </w:r>
          </w:p>
        </w:tc>
        <w:tc>
          <w:tcPr>
            <w:tcW w:w="2225" w:type="dxa"/>
            <w:vAlign w:val="top"/>
          </w:tcPr>
          <w:p w14:paraId="5E3F7E9A">
            <w:pPr>
              <w:spacing w:line="25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6D56CFD">
            <w:pPr>
              <w:spacing w:line="25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A01D94A">
            <w:pPr>
              <w:pStyle w:val="5"/>
              <w:spacing w:before="58" w:line="228" w:lineRule="auto"/>
              <w:ind w:left="37" w:right="33" w:hanging="4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《中华人民共和国政府信息公开条例》（国务院令第</w:t>
            </w:r>
          </w:p>
          <w:p w14:paraId="6F8D0E8E">
            <w:pPr>
              <w:pStyle w:val="5"/>
              <w:spacing w:line="220" w:lineRule="auto"/>
              <w:ind w:left="37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711号）</w:t>
            </w:r>
          </w:p>
        </w:tc>
        <w:tc>
          <w:tcPr>
            <w:tcW w:w="930" w:type="dxa"/>
            <w:vAlign w:val="top"/>
          </w:tcPr>
          <w:p w14:paraId="62616500">
            <w:pPr>
              <w:spacing w:line="404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5E97838">
            <w:pPr>
              <w:pStyle w:val="5"/>
              <w:spacing w:before="58" w:line="229" w:lineRule="auto"/>
              <w:ind w:left="116" w:right="87" w:hanging="2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信息形成或变更之</w:t>
            </w:r>
            <w:r>
              <w:rPr>
                <w:color w:val="auto"/>
                <w:spacing w:val="-2"/>
                <w:u w:val="none" w:color="auto"/>
              </w:rPr>
              <w:t>日起20个</w:t>
            </w:r>
            <w:r>
              <w:rPr>
                <w:color w:val="auto"/>
                <w:spacing w:val="-3"/>
                <w:u w:val="none" w:color="auto"/>
              </w:rPr>
              <w:t>工作日内</w:t>
            </w:r>
          </w:p>
        </w:tc>
        <w:tc>
          <w:tcPr>
            <w:tcW w:w="930" w:type="dxa"/>
            <w:vAlign w:val="top"/>
          </w:tcPr>
          <w:p w14:paraId="044FA70C">
            <w:pPr>
              <w:spacing w:line="244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00D4707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38E029A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0617DD6">
            <w:pPr>
              <w:pStyle w:val="5"/>
              <w:spacing w:before="59" w:line="221" w:lineRule="auto"/>
              <w:ind w:left="129"/>
              <w:rPr>
                <w:rFonts w:hint="eastAsia" w:eastAsia="宋体"/>
                <w:color w:val="auto"/>
                <w:u w:val="none" w:color="auto"/>
                <w:lang w:eastAsia="zh-CN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val="en-US" w:eastAsia="zh-CN"/>
              </w:rPr>
              <w:t>大余县气象局</w:t>
            </w:r>
          </w:p>
        </w:tc>
        <w:tc>
          <w:tcPr>
            <w:tcW w:w="2764" w:type="dxa"/>
            <w:vAlign w:val="top"/>
          </w:tcPr>
          <w:p w14:paraId="0EF161E5">
            <w:pPr>
              <w:pStyle w:val="5"/>
              <w:spacing w:before="20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6"/>
                <w:u w:val="none" w:color="auto"/>
              </w:rPr>
              <w:t>政府网站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□政府公报</w:t>
            </w:r>
          </w:p>
          <w:p w14:paraId="0F62CD90">
            <w:pPr>
              <w:pStyle w:val="5"/>
              <w:spacing w:before="7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7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7"/>
                <w:u w:val="none" w:color="auto"/>
              </w:rPr>
              <w:t>两微一端</w:t>
            </w:r>
            <w:r>
              <w:rPr>
                <w:color w:val="auto"/>
                <w:spacing w:val="11"/>
                <w:u w:val="none" w:color="auto"/>
              </w:rPr>
              <w:t xml:space="preserve">   </w:t>
            </w:r>
            <w:r>
              <w:rPr>
                <w:color w:val="auto"/>
                <w:spacing w:val="-7"/>
                <w:u w:val="none" w:color="auto"/>
              </w:rPr>
              <w:t>□发布会</w:t>
            </w:r>
          </w:p>
          <w:p w14:paraId="652A0DF9">
            <w:pPr>
              <w:pStyle w:val="5"/>
              <w:spacing w:before="9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color w:val="auto"/>
                <w:spacing w:val="-6"/>
                <w:u w:val="none" w:color="auto"/>
              </w:rPr>
              <w:t>□广播电视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□纸质媒体</w:t>
            </w:r>
          </w:p>
          <w:p w14:paraId="04F0956A">
            <w:pPr>
              <w:pStyle w:val="5"/>
              <w:spacing w:before="7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□</w:t>
            </w:r>
            <w:r>
              <w:rPr>
                <w:color w:val="auto"/>
                <w:spacing w:val="-5"/>
                <w:u w:val="none" w:color="auto"/>
              </w:rPr>
              <w:t>公开查阅点</w:t>
            </w:r>
            <w:r>
              <w:rPr>
                <w:color w:val="auto"/>
                <w:spacing w:val="31"/>
                <w:u w:val="none" w:color="auto"/>
              </w:rPr>
              <w:t xml:space="preserve"> </w:t>
            </w: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5"/>
                <w:u w:val="none" w:color="auto"/>
              </w:rPr>
              <w:t>政务公开专区</w:t>
            </w:r>
          </w:p>
          <w:p w14:paraId="2486D4E9">
            <w:pPr>
              <w:pStyle w:val="5"/>
              <w:spacing w:before="9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□便民服务站</w:t>
            </w:r>
            <w:r>
              <w:rPr>
                <w:color w:val="auto"/>
                <w:spacing w:val="29"/>
                <w:u w:val="none" w:color="auto"/>
              </w:rPr>
              <w:t xml:space="preserve"> </w:t>
            </w:r>
            <w:r>
              <w:rPr>
                <w:color w:val="auto"/>
                <w:spacing w:val="-5"/>
                <w:u w:val="none" w:color="auto"/>
              </w:rPr>
              <w:t>□入户/现场</w:t>
            </w:r>
          </w:p>
          <w:p w14:paraId="13B60F35">
            <w:pPr>
              <w:pStyle w:val="5"/>
              <w:spacing w:before="10" w:line="223" w:lineRule="auto"/>
              <w:ind w:left="42" w:right="296" w:firstLine="13"/>
              <w:rPr>
                <w:color w:val="auto"/>
                <w:spacing w:val="-3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□社区/企事业单位、村公示栏（电子屏）</w:t>
            </w:r>
          </w:p>
          <w:p w14:paraId="535BC0AC">
            <w:pPr>
              <w:pStyle w:val="5"/>
              <w:spacing w:before="10" w:line="223" w:lineRule="auto"/>
              <w:ind w:left="42" w:right="296" w:firstLine="13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精准推送</w:t>
            </w:r>
            <w:r>
              <w:rPr>
                <w:color w:val="auto"/>
                <w:spacing w:val="9"/>
                <w:u w:val="none" w:color="auto"/>
              </w:rPr>
              <w:t xml:space="preserve">   </w:t>
            </w: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其他</w:t>
            </w:r>
          </w:p>
        </w:tc>
        <w:tc>
          <w:tcPr>
            <w:tcW w:w="499" w:type="dxa"/>
            <w:vAlign w:val="top"/>
          </w:tcPr>
          <w:p w14:paraId="6C9FF4DF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33640BD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4D004D4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1945FB0">
            <w:pPr>
              <w:pStyle w:val="5"/>
              <w:spacing w:before="58" w:line="238" w:lineRule="auto"/>
              <w:ind w:left="219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vAlign w:val="top"/>
          </w:tcPr>
          <w:p w14:paraId="333DAA81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vAlign w:val="top"/>
          </w:tcPr>
          <w:p w14:paraId="689C7F60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6CCE2CE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6877306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33E36CD">
            <w:pPr>
              <w:pStyle w:val="5"/>
              <w:spacing w:before="58" w:line="238" w:lineRule="auto"/>
              <w:ind w:left="217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vAlign w:val="top"/>
          </w:tcPr>
          <w:p w14:paraId="2427E09C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vAlign w:val="top"/>
          </w:tcPr>
          <w:p w14:paraId="63B12C0C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DD87F11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684015C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F90AAA9">
            <w:pPr>
              <w:pStyle w:val="5"/>
              <w:spacing w:before="58" w:line="238" w:lineRule="auto"/>
              <w:ind w:left="217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507" w:type="dxa"/>
            <w:vAlign w:val="top"/>
          </w:tcPr>
          <w:p w14:paraId="5F6FB226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3C584F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7" w:hRule="atLeast"/>
        </w:trPr>
        <w:tc>
          <w:tcPr>
            <w:tcW w:w="615" w:type="dxa"/>
            <w:vAlign w:val="top"/>
          </w:tcPr>
          <w:p w14:paraId="66E09AE8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370CBDE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7C1A04D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A1C3708">
            <w:pPr>
              <w:pStyle w:val="5"/>
              <w:spacing w:before="58" w:line="241" w:lineRule="auto"/>
              <w:ind w:left="267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2</w:t>
            </w:r>
          </w:p>
        </w:tc>
        <w:tc>
          <w:tcPr>
            <w:tcW w:w="606" w:type="dxa"/>
            <w:tcBorders>
              <w:top w:val="nil"/>
              <w:bottom w:val="nil"/>
            </w:tcBorders>
            <w:vAlign w:val="top"/>
          </w:tcPr>
          <w:p w14:paraId="143B6354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606" w:type="dxa"/>
            <w:vMerge w:val="continue"/>
            <w:tcBorders>
              <w:top w:val="nil"/>
            </w:tcBorders>
            <w:vAlign w:val="top"/>
          </w:tcPr>
          <w:p w14:paraId="3C8E705F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606" w:type="dxa"/>
            <w:vAlign w:val="top"/>
          </w:tcPr>
          <w:p w14:paraId="057C2573">
            <w:pPr>
              <w:spacing w:line="314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454D005">
            <w:pPr>
              <w:spacing w:line="31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27E7C70">
            <w:pPr>
              <w:pStyle w:val="5"/>
              <w:spacing w:before="59" w:line="228" w:lineRule="auto"/>
              <w:ind w:left="216" w:right="22" w:hanging="177"/>
              <w:rPr>
                <w:color w:val="auto"/>
                <w:u w:val="none" w:color="auto"/>
              </w:rPr>
            </w:pPr>
            <w:r>
              <w:rPr>
                <w:color w:val="auto"/>
                <w:spacing w:val="-4"/>
                <w:u w:val="none" w:color="auto"/>
              </w:rPr>
              <w:t>部门文</w:t>
            </w:r>
            <w:r>
              <w:rPr>
                <w:color w:val="auto"/>
                <w:u w:val="none" w:color="auto"/>
              </w:rPr>
              <w:t>件</w:t>
            </w:r>
          </w:p>
        </w:tc>
        <w:tc>
          <w:tcPr>
            <w:tcW w:w="2225" w:type="dxa"/>
            <w:vAlign w:val="top"/>
          </w:tcPr>
          <w:p w14:paraId="7C2B1C83">
            <w:pPr>
              <w:spacing w:line="408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8BB4DEE">
            <w:pPr>
              <w:pStyle w:val="5"/>
              <w:spacing w:before="59" w:line="224" w:lineRule="auto"/>
              <w:ind w:left="36" w:right="32" w:firstLine="8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1.本部门制定的规范性文件</w:t>
            </w:r>
            <w:r>
              <w:rPr>
                <w:color w:val="auto"/>
                <w:spacing w:val="-2"/>
                <w:u w:val="none" w:color="auto"/>
              </w:rPr>
              <w:t>（需标注是否有效）</w:t>
            </w:r>
          </w:p>
          <w:p w14:paraId="7079AD80">
            <w:pPr>
              <w:pStyle w:val="5"/>
              <w:spacing w:before="5" w:line="224" w:lineRule="auto"/>
              <w:ind w:left="34" w:right="32" w:hanging="1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2.规范性文件定期清理情况3.本部门制定的其他文件</w:t>
            </w:r>
          </w:p>
        </w:tc>
        <w:tc>
          <w:tcPr>
            <w:tcW w:w="2225" w:type="dxa"/>
            <w:vAlign w:val="top"/>
          </w:tcPr>
          <w:p w14:paraId="76BED27A">
            <w:pPr>
              <w:spacing w:line="258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88877AD">
            <w:pPr>
              <w:spacing w:line="258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47F3EE6">
            <w:pPr>
              <w:pStyle w:val="5"/>
              <w:spacing w:before="59" w:line="228" w:lineRule="auto"/>
              <w:ind w:left="37" w:right="33" w:hanging="4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《中华人民共和国政府信息公开条例》（国务院令第</w:t>
            </w:r>
          </w:p>
          <w:p w14:paraId="4F3AE5C1">
            <w:pPr>
              <w:pStyle w:val="5"/>
              <w:spacing w:line="220" w:lineRule="auto"/>
              <w:ind w:left="37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711号）</w:t>
            </w:r>
          </w:p>
        </w:tc>
        <w:tc>
          <w:tcPr>
            <w:tcW w:w="930" w:type="dxa"/>
            <w:vAlign w:val="top"/>
          </w:tcPr>
          <w:p w14:paraId="331DC563">
            <w:pPr>
              <w:spacing w:line="40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730439C">
            <w:pPr>
              <w:pStyle w:val="5"/>
              <w:spacing w:before="59" w:line="229" w:lineRule="auto"/>
              <w:ind w:left="116" w:right="87" w:hanging="2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信息形成或变更之</w:t>
            </w:r>
            <w:r>
              <w:rPr>
                <w:color w:val="auto"/>
                <w:spacing w:val="-2"/>
                <w:u w:val="none" w:color="auto"/>
              </w:rPr>
              <w:t>日起20个</w:t>
            </w:r>
            <w:r>
              <w:rPr>
                <w:color w:val="auto"/>
                <w:spacing w:val="-3"/>
                <w:u w:val="none" w:color="auto"/>
              </w:rPr>
              <w:t>工作日内</w:t>
            </w:r>
          </w:p>
        </w:tc>
        <w:tc>
          <w:tcPr>
            <w:tcW w:w="930" w:type="dxa"/>
            <w:vAlign w:val="top"/>
          </w:tcPr>
          <w:p w14:paraId="2973E084">
            <w:pPr>
              <w:spacing w:line="244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0CACDF5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7C765F4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1EDAB25">
            <w:pPr>
              <w:pStyle w:val="5"/>
              <w:spacing w:before="59" w:line="221" w:lineRule="auto"/>
              <w:ind w:left="129" w:leftChars="0"/>
              <w:rPr>
                <w:rFonts w:hint="eastAsia" w:eastAsia="宋体"/>
                <w:color w:val="auto"/>
                <w:u w:val="none" w:color="auto"/>
                <w:lang w:eastAsia="zh-CN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val="en-US" w:eastAsia="zh-CN"/>
              </w:rPr>
              <w:t>大余县气象局</w:t>
            </w:r>
          </w:p>
        </w:tc>
        <w:tc>
          <w:tcPr>
            <w:tcW w:w="2764" w:type="dxa"/>
            <w:vAlign w:val="top"/>
          </w:tcPr>
          <w:p w14:paraId="7F4E9BF6">
            <w:pPr>
              <w:pStyle w:val="5"/>
              <w:spacing w:before="20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6"/>
                <w:u w:val="none" w:color="auto"/>
              </w:rPr>
              <w:t>政府网站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□政府公报</w:t>
            </w:r>
          </w:p>
          <w:p w14:paraId="304841DD">
            <w:pPr>
              <w:pStyle w:val="5"/>
              <w:spacing w:before="7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7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7"/>
                <w:u w:val="none" w:color="auto"/>
              </w:rPr>
              <w:t>两微一端</w:t>
            </w:r>
            <w:r>
              <w:rPr>
                <w:color w:val="auto"/>
                <w:spacing w:val="11"/>
                <w:u w:val="none" w:color="auto"/>
              </w:rPr>
              <w:t xml:space="preserve">   </w:t>
            </w:r>
            <w:r>
              <w:rPr>
                <w:color w:val="auto"/>
                <w:spacing w:val="-7"/>
                <w:u w:val="none" w:color="auto"/>
              </w:rPr>
              <w:t>□发布会</w:t>
            </w:r>
          </w:p>
          <w:p w14:paraId="58FC3B80">
            <w:pPr>
              <w:pStyle w:val="5"/>
              <w:spacing w:before="9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color w:val="auto"/>
                <w:spacing w:val="-6"/>
                <w:u w:val="none" w:color="auto"/>
              </w:rPr>
              <w:t>□广播电视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□纸质媒体</w:t>
            </w:r>
          </w:p>
          <w:p w14:paraId="34E14F96">
            <w:pPr>
              <w:pStyle w:val="5"/>
              <w:spacing w:before="7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□</w:t>
            </w:r>
            <w:r>
              <w:rPr>
                <w:color w:val="auto"/>
                <w:spacing w:val="-5"/>
                <w:u w:val="none" w:color="auto"/>
              </w:rPr>
              <w:t>公开查阅点</w:t>
            </w:r>
            <w:r>
              <w:rPr>
                <w:color w:val="auto"/>
                <w:spacing w:val="31"/>
                <w:u w:val="none" w:color="auto"/>
              </w:rPr>
              <w:t xml:space="preserve"> </w:t>
            </w: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5"/>
                <w:u w:val="none" w:color="auto"/>
              </w:rPr>
              <w:t>政务公开专区</w:t>
            </w:r>
          </w:p>
          <w:p w14:paraId="47ACC7B0">
            <w:pPr>
              <w:pStyle w:val="5"/>
              <w:spacing w:before="9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□便民服务站</w:t>
            </w:r>
            <w:r>
              <w:rPr>
                <w:color w:val="auto"/>
                <w:spacing w:val="29"/>
                <w:u w:val="none" w:color="auto"/>
              </w:rPr>
              <w:t xml:space="preserve"> </w:t>
            </w:r>
            <w:r>
              <w:rPr>
                <w:color w:val="auto"/>
                <w:spacing w:val="-5"/>
                <w:u w:val="none" w:color="auto"/>
              </w:rPr>
              <w:t>□入户/现场</w:t>
            </w:r>
          </w:p>
          <w:p w14:paraId="5A27EEC9">
            <w:pPr>
              <w:pStyle w:val="5"/>
              <w:spacing w:before="10" w:line="223" w:lineRule="auto"/>
              <w:ind w:left="42" w:right="296" w:firstLine="13"/>
              <w:rPr>
                <w:color w:val="auto"/>
                <w:spacing w:val="-3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□社区/企事业单位、村公示栏（电子屏）</w:t>
            </w:r>
          </w:p>
          <w:p w14:paraId="1D89D36E">
            <w:pPr>
              <w:pStyle w:val="5"/>
              <w:spacing w:before="10" w:line="223" w:lineRule="auto"/>
              <w:ind w:left="42" w:leftChars="0" w:right="296" w:rightChars="0" w:firstLine="13" w:firstLineChars="0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精准推送</w:t>
            </w:r>
            <w:r>
              <w:rPr>
                <w:color w:val="auto"/>
                <w:spacing w:val="9"/>
                <w:u w:val="none" w:color="auto"/>
              </w:rPr>
              <w:t xml:space="preserve">   </w:t>
            </w: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其他</w:t>
            </w:r>
          </w:p>
        </w:tc>
        <w:tc>
          <w:tcPr>
            <w:tcW w:w="499" w:type="dxa"/>
            <w:vAlign w:val="top"/>
          </w:tcPr>
          <w:p w14:paraId="34E651CD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8C4D1CD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2E85BB9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1D3122E">
            <w:pPr>
              <w:pStyle w:val="5"/>
              <w:spacing w:before="59" w:line="238" w:lineRule="auto"/>
              <w:ind w:left="219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vAlign w:val="top"/>
          </w:tcPr>
          <w:p w14:paraId="3BAAC387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vAlign w:val="top"/>
          </w:tcPr>
          <w:p w14:paraId="5238160A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3936D2E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A3DF539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6550A47">
            <w:pPr>
              <w:pStyle w:val="5"/>
              <w:spacing w:before="59" w:line="238" w:lineRule="auto"/>
              <w:ind w:left="217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vAlign w:val="top"/>
          </w:tcPr>
          <w:p w14:paraId="4F37D195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vAlign w:val="top"/>
          </w:tcPr>
          <w:p w14:paraId="4C371E58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12B338D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E9BD679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2D2A79E">
            <w:pPr>
              <w:pStyle w:val="5"/>
              <w:spacing w:before="59" w:line="238" w:lineRule="auto"/>
              <w:ind w:left="217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507" w:type="dxa"/>
            <w:vAlign w:val="top"/>
          </w:tcPr>
          <w:p w14:paraId="5EA2984C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61F05F3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6" w:hRule="atLeast"/>
        </w:trPr>
        <w:tc>
          <w:tcPr>
            <w:tcW w:w="615" w:type="dxa"/>
            <w:vAlign w:val="top"/>
          </w:tcPr>
          <w:p w14:paraId="496619E1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9A7946E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9078AF2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5270E64">
            <w:pPr>
              <w:pStyle w:val="5"/>
              <w:spacing w:before="58" w:line="241" w:lineRule="auto"/>
              <w:ind w:left="264" w:leftChars="0"/>
              <w:rPr>
                <w:rFonts w:hint="eastAsia" w:eastAsia="宋体"/>
                <w:color w:val="auto"/>
                <w:u w:val="none" w:color="auto"/>
                <w:lang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3</w:t>
            </w:r>
          </w:p>
        </w:tc>
        <w:tc>
          <w:tcPr>
            <w:tcW w:w="606" w:type="dxa"/>
            <w:tcBorders>
              <w:top w:val="nil"/>
            </w:tcBorders>
            <w:vAlign w:val="top"/>
          </w:tcPr>
          <w:p w14:paraId="298BC872">
            <w:pPr>
              <w:spacing w:line="314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9F93558">
            <w:pPr>
              <w:spacing w:line="31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15C7842">
            <w:pPr>
              <w:pStyle w:val="5"/>
              <w:spacing w:before="59" w:line="230" w:lineRule="auto"/>
              <w:ind w:left="128" w:leftChars="0" w:right="115" w:rightChars="0" w:hanging="5" w:firstLineChars="0"/>
              <w:rPr>
                <w:rFonts w:ascii="Arial"/>
                <w:color w:val="auto"/>
                <w:sz w:val="21"/>
                <w:u w:val="none" w:color="auto"/>
              </w:rPr>
            </w:pPr>
            <w:r>
              <w:rPr>
                <w:color w:val="auto"/>
                <w:spacing w:val="-4"/>
                <w:u w:val="none" w:color="auto"/>
              </w:rPr>
              <w:t>执行</w:t>
            </w:r>
            <w:r>
              <w:rPr>
                <w:color w:val="auto"/>
                <w:spacing w:val="-7"/>
                <w:u w:val="none" w:color="auto"/>
              </w:rPr>
              <w:t>公开</w:t>
            </w:r>
          </w:p>
        </w:tc>
        <w:tc>
          <w:tcPr>
            <w:tcW w:w="606" w:type="dxa"/>
            <w:vAlign w:val="top"/>
          </w:tcPr>
          <w:p w14:paraId="05763E5F">
            <w:pPr>
              <w:spacing w:line="31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9926183">
            <w:pPr>
              <w:spacing w:line="31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2B5DFF9">
            <w:pPr>
              <w:pStyle w:val="5"/>
              <w:spacing w:before="59" w:line="221" w:lineRule="auto"/>
              <w:ind w:left="125"/>
              <w:rPr>
                <w:color w:val="auto"/>
                <w:u w:val="none" w:color="auto"/>
              </w:rPr>
            </w:pPr>
            <w:r>
              <w:rPr>
                <w:color w:val="auto"/>
                <w:spacing w:val="-4"/>
                <w:u w:val="none" w:color="auto"/>
              </w:rPr>
              <w:t>规划</w:t>
            </w:r>
          </w:p>
          <w:p w14:paraId="03A135BA">
            <w:pPr>
              <w:pStyle w:val="5"/>
              <w:spacing w:before="5" w:line="221" w:lineRule="auto"/>
              <w:ind w:left="124" w:leftChars="0"/>
              <w:rPr>
                <w:color w:val="auto"/>
                <w:u w:val="none" w:color="auto"/>
              </w:rPr>
            </w:pPr>
            <w:r>
              <w:rPr>
                <w:color w:val="auto"/>
                <w:spacing w:val="-4"/>
                <w:u w:val="none" w:color="auto"/>
              </w:rPr>
              <w:t>计划</w:t>
            </w:r>
          </w:p>
        </w:tc>
        <w:tc>
          <w:tcPr>
            <w:tcW w:w="606" w:type="dxa"/>
            <w:vAlign w:val="top"/>
          </w:tcPr>
          <w:p w14:paraId="7CFE21D4">
            <w:pPr>
              <w:spacing w:line="408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3558A30">
            <w:pPr>
              <w:pStyle w:val="5"/>
              <w:spacing w:before="58" w:line="220" w:lineRule="auto"/>
              <w:ind w:left="53"/>
              <w:rPr>
                <w:color w:val="auto"/>
                <w:u w:val="none" w:color="auto"/>
              </w:rPr>
            </w:pPr>
            <w:r>
              <w:rPr>
                <w:color w:val="auto"/>
                <w:spacing w:val="-9"/>
                <w:u w:val="none" w:color="auto"/>
              </w:rPr>
              <w:t>中长期</w:t>
            </w:r>
          </w:p>
          <w:p w14:paraId="539C2C19">
            <w:pPr>
              <w:pStyle w:val="5"/>
              <w:spacing w:before="9" w:line="221" w:lineRule="auto"/>
              <w:ind w:left="37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规划、</w:t>
            </w:r>
          </w:p>
          <w:p w14:paraId="424026E7">
            <w:pPr>
              <w:pStyle w:val="5"/>
              <w:spacing w:before="5" w:line="220" w:lineRule="auto"/>
              <w:ind w:left="39"/>
              <w:rPr>
                <w:color w:val="auto"/>
                <w:u w:val="none" w:color="auto"/>
              </w:rPr>
            </w:pPr>
            <w:r>
              <w:rPr>
                <w:color w:val="auto"/>
                <w:spacing w:val="-4"/>
                <w:u w:val="none" w:color="auto"/>
              </w:rPr>
              <w:t>短期计</w:t>
            </w:r>
          </w:p>
          <w:p w14:paraId="6226FA9D">
            <w:pPr>
              <w:pStyle w:val="5"/>
              <w:spacing w:before="9" w:line="221" w:lineRule="auto"/>
              <w:ind w:left="216" w:leftChars="0"/>
              <w:rPr>
                <w:rFonts w:ascii="Arial"/>
                <w:color w:val="auto"/>
                <w:sz w:val="21"/>
                <w:u w:val="none" w:color="auto"/>
              </w:rPr>
            </w:pPr>
            <w:r>
              <w:rPr>
                <w:color w:val="auto"/>
                <w:u w:val="none" w:color="auto"/>
              </w:rPr>
              <w:t>划</w:t>
            </w:r>
          </w:p>
        </w:tc>
        <w:tc>
          <w:tcPr>
            <w:tcW w:w="2225" w:type="dxa"/>
            <w:vAlign w:val="top"/>
          </w:tcPr>
          <w:p w14:paraId="1E97C2DC">
            <w:pPr>
              <w:spacing w:line="259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886F036">
            <w:pPr>
              <w:spacing w:line="259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F3E8A91">
            <w:pPr>
              <w:pStyle w:val="5"/>
              <w:spacing w:before="59" w:line="224" w:lineRule="auto"/>
              <w:ind w:left="33" w:right="212" w:firstLine="11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1.涉及本部门中长期规划</w:t>
            </w:r>
            <w:r>
              <w:rPr>
                <w:color w:val="auto"/>
                <w:spacing w:val="-2"/>
                <w:u w:val="none" w:color="auto"/>
              </w:rPr>
              <w:t>2.年度工作计划和总结</w:t>
            </w:r>
          </w:p>
          <w:p w14:paraId="1A805BB4">
            <w:pPr>
              <w:pStyle w:val="5"/>
              <w:spacing w:before="6" w:line="220" w:lineRule="auto"/>
              <w:ind w:left="34" w:leftChars="0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3.其他计划</w:t>
            </w:r>
          </w:p>
        </w:tc>
        <w:tc>
          <w:tcPr>
            <w:tcW w:w="2225" w:type="dxa"/>
            <w:vAlign w:val="top"/>
          </w:tcPr>
          <w:p w14:paraId="3302E6A8">
            <w:pPr>
              <w:spacing w:line="258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6F05B43">
            <w:pPr>
              <w:spacing w:line="259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560D937">
            <w:pPr>
              <w:pStyle w:val="5"/>
              <w:spacing w:before="58" w:line="228" w:lineRule="auto"/>
              <w:ind w:left="37" w:right="33" w:hanging="4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《中华人民共和国政府信息公开条例》（国务院令第</w:t>
            </w:r>
          </w:p>
          <w:p w14:paraId="60F04D32">
            <w:pPr>
              <w:pStyle w:val="5"/>
              <w:spacing w:line="220" w:lineRule="auto"/>
              <w:ind w:left="37" w:leftChars="0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711号）</w:t>
            </w:r>
          </w:p>
        </w:tc>
        <w:tc>
          <w:tcPr>
            <w:tcW w:w="930" w:type="dxa"/>
            <w:vAlign w:val="top"/>
          </w:tcPr>
          <w:p w14:paraId="167619B4">
            <w:pPr>
              <w:spacing w:line="409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917D6D4">
            <w:pPr>
              <w:pStyle w:val="5"/>
              <w:spacing w:before="59" w:line="229" w:lineRule="auto"/>
              <w:ind w:left="116" w:leftChars="0" w:right="87" w:rightChars="0" w:hanging="2" w:firstLineChars="0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信息形成或变更之</w:t>
            </w:r>
            <w:r>
              <w:rPr>
                <w:color w:val="auto"/>
                <w:spacing w:val="-2"/>
                <w:u w:val="none" w:color="auto"/>
              </w:rPr>
              <w:t>日起20个</w:t>
            </w:r>
            <w:r>
              <w:rPr>
                <w:color w:val="auto"/>
                <w:spacing w:val="-3"/>
                <w:u w:val="none" w:color="auto"/>
              </w:rPr>
              <w:t>工作日内</w:t>
            </w:r>
          </w:p>
        </w:tc>
        <w:tc>
          <w:tcPr>
            <w:tcW w:w="930" w:type="dxa"/>
            <w:vAlign w:val="top"/>
          </w:tcPr>
          <w:p w14:paraId="6824139B">
            <w:pPr>
              <w:spacing w:line="244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7090C4F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B396A90">
            <w:pPr>
              <w:spacing w:line="245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1683331">
            <w:pPr>
              <w:pStyle w:val="5"/>
              <w:spacing w:before="59" w:line="221" w:lineRule="auto"/>
              <w:ind w:left="129" w:leftChars="0"/>
              <w:rPr>
                <w:rFonts w:hint="eastAsia" w:eastAsia="宋体"/>
                <w:color w:val="auto"/>
                <w:u w:val="none" w:color="auto"/>
                <w:lang w:eastAsia="zh-CN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val="en-US" w:eastAsia="zh-CN"/>
              </w:rPr>
              <w:t>大余县气象局</w:t>
            </w:r>
          </w:p>
        </w:tc>
        <w:tc>
          <w:tcPr>
            <w:tcW w:w="2764" w:type="dxa"/>
            <w:vAlign w:val="top"/>
          </w:tcPr>
          <w:p w14:paraId="30E4B0DF">
            <w:pPr>
              <w:pStyle w:val="5"/>
              <w:spacing w:before="20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6"/>
                <w:u w:val="none" w:color="auto"/>
              </w:rPr>
              <w:t>政府网站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□政府公报</w:t>
            </w:r>
          </w:p>
          <w:p w14:paraId="2E53FAE9">
            <w:pPr>
              <w:pStyle w:val="5"/>
              <w:spacing w:before="7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7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7"/>
                <w:u w:val="none" w:color="auto"/>
              </w:rPr>
              <w:t>两微一端</w:t>
            </w:r>
            <w:r>
              <w:rPr>
                <w:color w:val="auto"/>
                <w:spacing w:val="11"/>
                <w:u w:val="none" w:color="auto"/>
              </w:rPr>
              <w:t xml:space="preserve">   </w:t>
            </w:r>
            <w:r>
              <w:rPr>
                <w:color w:val="auto"/>
                <w:spacing w:val="-7"/>
                <w:u w:val="none" w:color="auto"/>
              </w:rPr>
              <w:t>□发布会</w:t>
            </w:r>
          </w:p>
          <w:p w14:paraId="4E7FE3DD">
            <w:pPr>
              <w:pStyle w:val="5"/>
              <w:spacing w:before="9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color w:val="auto"/>
                <w:spacing w:val="-6"/>
                <w:u w:val="none" w:color="auto"/>
              </w:rPr>
              <w:t>□广播电视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□纸质媒体</w:t>
            </w:r>
          </w:p>
          <w:p w14:paraId="60F79413">
            <w:pPr>
              <w:pStyle w:val="5"/>
              <w:spacing w:before="7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□</w:t>
            </w:r>
            <w:r>
              <w:rPr>
                <w:color w:val="auto"/>
                <w:spacing w:val="-5"/>
                <w:u w:val="none" w:color="auto"/>
              </w:rPr>
              <w:t>公开查阅点</w:t>
            </w:r>
            <w:r>
              <w:rPr>
                <w:color w:val="auto"/>
                <w:spacing w:val="31"/>
                <w:u w:val="none" w:color="auto"/>
              </w:rPr>
              <w:t xml:space="preserve"> </w:t>
            </w: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5"/>
                <w:u w:val="none" w:color="auto"/>
              </w:rPr>
              <w:t>政务公开专区</w:t>
            </w:r>
          </w:p>
          <w:p w14:paraId="5A86F849">
            <w:pPr>
              <w:pStyle w:val="5"/>
              <w:spacing w:before="9" w:line="219" w:lineRule="auto"/>
              <w:ind w:left="55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□便民服务站</w:t>
            </w:r>
            <w:r>
              <w:rPr>
                <w:color w:val="auto"/>
                <w:spacing w:val="29"/>
                <w:u w:val="none" w:color="auto"/>
              </w:rPr>
              <w:t xml:space="preserve"> </w:t>
            </w:r>
            <w:r>
              <w:rPr>
                <w:color w:val="auto"/>
                <w:spacing w:val="-5"/>
                <w:u w:val="none" w:color="auto"/>
              </w:rPr>
              <w:t>□入户/现场</w:t>
            </w:r>
          </w:p>
          <w:p w14:paraId="7C920E37">
            <w:pPr>
              <w:pStyle w:val="5"/>
              <w:spacing w:before="10" w:line="223" w:lineRule="auto"/>
              <w:ind w:left="42" w:right="296" w:firstLine="13"/>
              <w:rPr>
                <w:color w:val="auto"/>
                <w:spacing w:val="-3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□社区/企事业单位、村公示栏（电子屏）</w:t>
            </w:r>
          </w:p>
          <w:p w14:paraId="03AAD76D">
            <w:pPr>
              <w:pStyle w:val="5"/>
              <w:spacing w:before="10" w:line="223" w:lineRule="auto"/>
              <w:ind w:left="42" w:leftChars="0" w:right="296" w:rightChars="0" w:firstLine="13" w:firstLineChars="0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精准推送</w:t>
            </w:r>
            <w:r>
              <w:rPr>
                <w:color w:val="auto"/>
                <w:spacing w:val="9"/>
                <w:u w:val="none" w:color="auto"/>
              </w:rPr>
              <w:t xml:space="preserve">   </w:t>
            </w: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其他</w:t>
            </w:r>
          </w:p>
        </w:tc>
        <w:tc>
          <w:tcPr>
            <w:tcW w:w="499" w:type="dxa"/>
            <w:vAlign w:val="top"/>
          </w:tcPr>
          <w:p w14:paraId="73FD0B68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58A0F1A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50574B8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A3183FF">
            <w:pPr>
              <w:pStyle w:val="5"/>
              <w:spacing w:before="58" w:line="238" w:lineRule="auto"/>
              <w:ind w:left="219" w:leftChars="0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vAlign w:val="top"/>
          </w:tcPr>
          <w:p w14:paraId="195560FE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vAlign w:val="top"/>
          </w:tcPr>
          <w:p w14:paraId="1756608B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A8C32E3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701FFFF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98E353A">
            <w:pPr>
              <w:pStyle w:val="5"/>
              <w:spacing w:before="58" w:line="238" w:lineRule="auto"/>
              <w:ind w:left="217" w:leftChars="0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vAlign w:val="top"/>
          </w:tcPr>
          <w:p w14:paraId="27733C52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vAlign w:val="top"/>
          </w:tcPr>
          <w:p w14:paraId="4CA7E222">
            <w:pPr>
              <w:spacing w:line="246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DFC5E22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EDEBD22">
            <w:pPr>
              <w:spacing w:line="247" w:lineRule="auto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2770DAA">
            <w:pPr>
              <w:pStyle w:val="5"/>
              <w:spacing w:before="58" w:line="238" w:lineRule="auto"/>
              <w:ind w:left="217" w:leftChars="0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507" w:type="dxa"/>
            <w:vAlign w:val="top"/>
          </w:tcPr>
          <w:p w14:paraId="7B7B10CC">
            <w:pPr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</w:tbl>
    <w:p w14:paraId="575E333C">
      <w:pPr>
        <w:rPr>
          <w:rFonts w:ascii="Arial"/>
          <w:sz w:val="21"/>
        </w:rPr>
      </w:pPr>
    </w:p>
    <w:p w14:paraId="1B73FB0A">
      <w:pPr>
        <w:rPr>
          <w:rFonts w:ascii="Arial" w:hAnsi="Arial" w:eastAsia="Arial" w:cs="Arial"/>
          <w:sz w:val="21"/>
          <w:szCs w:val="21"/>
        </w:rPr>
        <w:sectPr>
          <w:headerReference r:id="rId5" w:type="default"/>
          <w:pgSz w:w="16837" w:h="11905"/>
          <w:pgMar w:top="400" w:right="1239" w:bottom="0" w:left="1072" w:header="0" w:footer="0" w:gutter="0"/>
          <w:cols w:space="720" w:num="1"/>
        </w:sectPr>
      </w:pPr>
    </w:p>
    <w:p w14:paraId="6FFFD197">
      <w:pPr>
        <w:spacing w:before="17"/>
      </w:pPr>
    </w:p>
    <w:p w14:paraId="51F6F4C0">
      <w:pPr>
        <w:spacing w:before="17"/>
      </w:pPr>
    </w:p>
    <w:p w14:paraId="754AE24F">
      <w:pPr>
        <w:spacing w:before="16"/>
      </w:pPr>
    </w:p>
    <w:p w14:paraId="3BADD716">
      <w:pPr>
        <w:spacing w:before="16"/>
      </w:pPr>
    </w:p>
    <w:tbl>
      <w:tblPr>
        <w:tblStyle w:val="4"/>
        <w:tblW w:w="14509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5"/>
        <w:gridCol w:w="606"/>
        <w:gridCol w:w="606"/>
        <w:gridCol w:w="606"/>
        <w:gridCol w:w="2225"/>
        <w:gridCol w:w="2225"/>
        <w:gridCol w:w="930"/>
        <w:gridCol w:w="930"/>
        <w:gridCol w:w="2764"/>
        <w:gridCol w:w="499"/>
        <w:gridCol w:w="499"/>
        <w:gridCol w:w="499"/>
        <w:gridCol w:w="499"/>
        <w:gridCol w:w="499"/>
        <w:gridCol w:w="507"/>
      </w:tblGrid>
      <w:tr w14:paraId="791BC7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8" w:hRule="atLeast"/>
        </w:trPr>
        <w:tc>
          <w:tcPr>
            <w:tcW w:w="615" w:type="dxa"/>
            <w:tcBorders>
              <w:bottom w:val="nil"/>
            </w:tcBorders>
            <w:vAlign w:val="center"/>
          </w:tcPr>
          <w:p w14:paraId="6A6F5F3A">
            <w:pPr>
              <w:spacing w:line="244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CDFA974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12B2D5E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177C25C">
            <w:pPr>
              <w:pStyle w:val="5"/>
              <w:spacing w:before="58"/>
              <w:ind w:left="269"/>
              <w:jc w:val="both"/>
              <w:rPr>
                <w:rFonts w:hint="eastAsia" w:eastAsia="宋体"/>
                <w:color w:val="auto"/>
                <w:u w:val="none" w:color="auto"/>
                <w:lang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4</w:t>
            </w:r>
          </w:p>
        </w:tc>
        <w:tc>
          <w:tcPr>
            <w:tcW w:w="606" w:type="dxa"/>
            <w:vMerge w:val="restart"/>
            <w:vAlign w:val="center"/>
          </w:tcPr>
          <w:p w14:paraId="5C5B4F3A">
            <w:pPr>
              <w:spacing w:line="31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D65D216">
            <w:pPr>
              <w:spacing w:line="31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273D23C">
            <w:pPr>
              <w:spacing w:line="31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6CA76AA">
            <w:pPr>
              <w:spacing w:line="31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5A502A5">
            <w:pPr>
              <w:spacing w:line="31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  <w:r>
              <w:rPr>
                <w:rFonts w:ascii="Arial"/>
                <w:color w:val="auto"/>
                <w:sz w:val="21"/>
                <w:u w:val="none" w:color="auto"/>
              </w:rPr>
              <w:t>管理公开</w:t>
            </w:r>
          </w:p>
        </w:tc>
        <w:tc>
          <w:tcPr>
            <w:tcW w:w="606" w:type="dxa"/>
            <w:tcBorders>
              <w:bottom w:val="nil"/>
            </w:tcBorders>
            <w:vAlign w:val="center"/>
          </w:tcPr>
          <w:p w14:paraId="00150352">
            <w:pPr>
              <w:spacing w:line="31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606" w:type="dxa"/>
            <w:tcBorders>
              <w:bottom w:val="nil"/>
            </w:tcBorders>
            <w:vAlign w:val="center"/>
          </w:tcPr>
          <w:p w14:paraId="7AA23945">
            <w:pPr>
              <w:spacing w:line="31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69D22A0">
            <w:pPr>
              <w:spacing w:line="31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B73A58F">
            <w:pPr>
              <w:pStyle w:val="5"/>
              <w:spacing w:before="59" w:line="232" w:lineRule="auto"/>
              <w:ind w:left="223" w:right="22" w:hanging="187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机构职</w:t>
            </w:r>
            <w:r>
              <w:rPr>
                <w:color w:val="auto"/>
                <w:u w:val="none" w:color="auto"/>
              </w:rPr>
              <w:t>能</w:t>
            </w:r>
          </w:p>
        </w:tc>
        <w:tc>
          <w:tcPr>
            <w:tcW w:w="2225" w:type="dxa"/>
            <w:tcBorders>
              <w:bottom w:val="nil"/>
            </w:tcBorders>
            <w:vAlign w:val="center"/>
          </w:tcPr>
          <w:p w14:paraId="0BD25C4C">
            <w:pPr>
              <w:spacing w:line="244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B9DEB3C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5313CB4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599D40E">
            <w:pPr>
              <w:pStyle w:val="5"/>
              <w:spacing w:before="59" w:line="219" w:lineRule="auto"/>
              <w:ind w:left="32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本部门主要职能</w:t>
            </w:r>
          </w:p>
        </w:tc>
        <w:tc>
          <w:tcPr>
            <w:tcW w:w="2225" w:type="dxa"/>
            <w:tcBorders>
              <w:bottom w:val="nil"/>
            </w:tcBorders>
            <w:vAlign w:val="center"/>
          </w:tcPr>
          <w:p w14:paraId="290016C9">
            <w:pPr>
              <w:spacing w:line="256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A8E1645">
            <w:pPr>
              <w:spacing w:line="25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75A9F59">
            <w:pPr>
              <w:pStyle w:val="5"/>
              <w:spacing w:before="58" w:line="228" w:lineRule="auto"/>
              <w:ind w:left="37" w:right="33" w:hanging="4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《中华人民共和国政府信息公开条例》（国务院令第</w:t>
            </w:r>
          </w:p>
          <w:p w14:paraId="65B39410">
            <w:pPr>
              <w:pStyle w:val="5"/>
              <w:spacing w:line="220" w:lineRule="auto"/>
              <w:ind w:left="37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711号）</w:t>
            </w:r>
          </w:p>
        </w:tc>
        <w:tc>
          <w:tcPr>
            <w:tcW w:w="930" w:type="dxa"/>
            <w:tcBorders>
              <w:bottom w:val="nil"/>
            </w:tcBorders>
            <w:vAlign w:val="center"/>
          </w:tcPr>
          <w:p w14:paraId="497C5B4F">
            <w:pPr>
              <w:spacing w:line="404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FBAB302">
            <w:pPr>
              <w:pStyle w:val="5"/>
              <w:spacing w:before="58" w:line="229" w:lineRule="auto"/>
              <w:ind w:left="116" w:right="87" w:hanging="2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信息形成或变更之</w:t>
            </w:r>
            <w:r>
              <w:rPr>
                <w:color w:val="auto"/>
                <w:spacing w:val="-2"/>
                <w:u w:val="none" w:color="auto"/>
              </w:rPr>
              <w:t>日起20个</w:t>
            </w:r>
            <w:r>
              <w:rPr>
                <w:color w:val="auto"/>
                <w:spacing w:val="-3"/>
                <w:u w:val="none" w:color="auto"/>
              </w:rPr>
              <w:t>工作日内</w:t>
            </w:r>
          </w:p>
        </w:tc>
        <w:tc>
          <w:tcPr>
            <w:tcW w:w="930" w:type="dxa"/>
            <w:tcBorders>
              <w:bottom w:val="nil"/>
            </w:tcBorders>
            <w:vAlign w:val="center"/>
          </w:tcPr>
          <w:p w14:paraId="0DDC7FB8">
            <w:pPr>
              <w:spacing w:line="244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B213C0B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FF805F0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6A54CCD">
            <w:pPr>
              <w:pStyle w:val="5"/>
              <w:spacing w:before="59" w:line="221" w:lineRule="auto"/>
              <w:ind w:left="129" w:leftChars="0"/>
              <w:jc w:val="both"/>
              <w:rPr>
                <w:rFonts w:hint="eastAsia" w:eastAsia="宋体"/>
                <w:color w:val="auto"/>
                <w:u w:val="none" w:color="auto"/>
                <w:lang w:eastAsia="zh-CN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val="en-US" w:eastAsia="zh-CN"/>
              </w:rPr>
              <w:t>大余县气象局</w:t>
            </w:r>
          </w:p>
        </w:tc>
        <w:tc>
          <w:tcPr>
            <w:tcW w:w="2764" w:type="dxa"/>
            <w:vAlign w:val="center"/>
          </w:tcPr>
          <w:p w14:paraId="3818788F">
            <w:pPr>
              <w:pStyle w:val="5"/>
              <w:spacing w:before="20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6"/>
                <w:u w:val="none" w:color="auto"/>
              </w:rPr>
              <w:t>政府网站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□政府公报</w:t>
            </w:r>
          </w:p>
          <w:p w14:paraId="25EF56DC">
            <w:pPr>
              <w:pStyle w:val="5"/>
              <w:spacing w:before="7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7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7"/>
                <w:u w:val="none" w:color="auto"/>
              </w:rPr>
              <w:t>两微一端</w:t>
            </w:r>
            <w:r>
              <w:rPr>
                <w:color w:val="auto"/>
                <w:spacing w:val="11"/>
                <w:u w:val="none" w:color="auto"/>
              </w:rPr>
              <w:t xml:space="preserve">   </w:t>
            </w:r>
            <w:r>
              <w:rPr>
                <w:color w:val="auto"/>
                <w:spacing w:val="-7"/>
                <w:u w:val="none" w:color="auto"/>
              </w:rPr>
              <w:t>□发布会</w:t>
            </w:r>
          </w:p>
          <w:p w14:paraId="22305FE8">
            <w:pPr>
              <w:pStyle w:val="5"/>
              <w:spacing w:before="9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6"/>
                <w:u w:val="none" w:color="auto"/>
              </w:rPr>
              <w:t>□广播电视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□纸质媒体</w:t>
            </w:r>
          </w:p>
          <w:p w14:paraId="03305B5B">
            <w:pPr>
              <w:pStyle w:val="5"/>
              <w:spacing w:before="7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□</w:t>
            </w:r>
            <w:r>
              <w:rPr>
                <w:color w:val="auto"/>
                <w:spacing w:val="-5"/>
                <w:u w:val="none" w:color="auto"/>
              </w:rPr>
              <w:t>公开查阅点</w:t>
            </w:r>
            <w:r>
              <w:rPr>
                <w:color w:val="auto"/>
                <w:spacing w:val="31"/>
                <w:u w:val="none" w:color="auto"/>
              </w:rPr>
              <w:t xml:space="preserve"> </w:t>
            </w: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5"/>
                <w:u w:val="none" w:color="auto"/>
              </w:rPr>
              <w:t>政务公开专区</w:t>
            </w:r>
          </w:p>
          <w:p w14:paraId="57D1C59E">
            <w:pPr>
              <w:pStyle w:val="5"/>
              <w:spacing w:before="9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□便民服务站</w:t>
            </w:r>
            <w:r>
              <w:rPr>
                <w:color w:val="auto"/>
                <w:spacing w:val="29"/>
                <w:u w:val="none" w:color="auto"/>
              </w:rPr>
              <w:t xml:space="preserve"> </w:t>
            </w:r>
            <w:r>
              <w:rPr>
                <w:color w:val="auto"/>
                <w:spacing w:val="-5"/>
                <w:u w:val="none" w:color="auto"/>
              </w:rPr>
              <w:t>□入户/现场</w:t>
            </w:r>
          </w:p>
          <w:p w14:paraId="7FA48782">
            <w:pPr>
              <w:pStyle w:val="5"/>
              <w:spacing w:before="10" w:line="223" w:lineRule="auto"/>
              <w:ind w:left="42" w:right="296" w:firstLine="13"/>
              <w:jc w:val="both"/>
              <w:rPr>
                <w:color w:val="auto"/>
                <w:spacing w:val="-3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□社区/企事业单位、村公示栏（电子屏）</w:t>
            </w:r>
          </w:p>
          <w:p w14:paraId="65F153C2">
            <w:pPr>
              <w:pStyle w:val="5"/>
              <w:spacing w:before="10" w:line="223" w:lineRule="auto"/>
              <w:ind w:left="42" w:leftChars="0" w:right="296" w:rightChars="0" w:firstLine="13" w:firstLineChars="0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精准推送</w:t>
            </w:r>
            <w:r>
              <w:rPr>
                <w:color w:val="auto"/>
                <w:spacing w:val="9"/>
                <w:u w:val="none" w:color="auto"/>
              </w:rPr>
              <w:t xml:space="preserve">   </w:t>
            </w: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其他</w:t>
            </w: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28A2EBD5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399E6D4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BBB9AA1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EF53B2F">
            <w:pPr>
              <w:pStyle w:val="5"/>
              <w:spacing w:before="58" w:line="238" w:lineRule="auto"/>
              <w:ind w:left="219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525C37BD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0D9A5A3C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F27A045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F70D55A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0B4F15F">
            <w:pPr>
              <w:pStyle w:val="5"/>
              <w:spacing w:before="58" w:line="238" w:lineRule="auto"/>
              <w:ind w:left="217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6FC53FBA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tcBorders>
              <w:bottom w:val="nil"/>
            </w:tcBorders>
            <w:vAlign w:val="center"/>
          </w:tcPr>
          <w:p w14:paraId="1C0C8D23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DCFD364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E1D0DBE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E70A4BA">
            <w:pPr>
              <w:pStyle w:val="5"/>
              <w:spacing w:before="58" w:line="238" w:lineRule="auto"/>
              <w:ind w:left="217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507" w:type="dxa"/>
            <w:tcBorders>
              <w:bottom w:val="nil"/>
            </w:tcBorders>
            <w:vAlign w:val="center"/>
          </w:tcPr>
          <w:p w14:paraId="48BD1DE0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3D4D25B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2" w:hRule="atLeast"/>
        </w:trPr>
        <w:tc>
          <w:tcPr>
            <w:tcW w:w="615" w:type="dxa"/>
            <w:tcBorders>
              <w:top w:val="nil"/>
            </w:tcBorders>
            <w:vAlign w:val="center"/>
          </w:tcPr>
          <w:p w14:paraId="00D44639">
            <w:pPr>
              <w:spacing w:line="26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0A7CC87">
            <w:pPr>
              <w:spacing w:line="262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37FF03D">
            <w:pPr>
              <w:pStyle w:val="5"/>
              <w:spacing w:before="58"/>
              <w:ind w:left="267"/>
              <w:jc w:val="both"/>
              <w:rPr>
                <w:rFonts w:hint="eastAsia" w:eastAsia="宋体"/>
                <w:color w:val="auto"/>
                <w:u w:val="none" w:color="auto"/>
                <w:lang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5</w:t>
            </w:r>
          </w:p>
        </w:tc>
        <w:tc>
          <w:tcPr>
            <w:tcW w:w="606" w:type="dxa"/>
            <w:vMerge w:val="continue"/>
            <w:vAlign w:val="center"/>
          </w:tcPr>
          <w:p w14:paraId="7ED40F92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606" w:type="dxa"/>
            <w:tcBorders>
              <w:top w:val="nil"/>
              <w:bottom w:val="nil"/>
            </w:tcBorders>
            <w:vAlign w:val="center"/>
          </w:tcPr>
          <w:p w14:paraId="38D3F0BC">
            <w:pPr>
              <w:spacing w:line="41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F46BA72">
            <w:pPr>
              <w:pStyle w:val="5"/>
              <w:spacing w:before="58" w:line="235" w:lineRule="auto"/>
              <w:ind w:left="222" w:right="24" w:hanging="187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概况信</w:t>
            </w:r>
            <w:r>
              <w:rPr>
                <w:color w:val="auto"/>
                <w:u w:val="none" w:color="auto"/>
              </w:rPr>
              <w:t>息</w:t>
            </w:r>
          </w:p>
        </w:tc>
        <w:tc>
          <w:tcPr>
            <w:tcW w:w="606" w:type="dxa"/>
            <w:tcBorders>
              <w:top w:val="nil"/>
            </w:tcBorders>
            <w:vAlign w:val="center"/>
          </w:tcPr>
          <w:p w14:paraId="77271794">
            <w:pPr>
              <w:spacing w:line="413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785413F">
            <w:pPr>
              <w:pStyle w:val="5"/>
              <w:spacing w:before="58" w:line="229" w:lineRule="auto"/>
              <w:ind w:left="218" w:right="22" w:hanging="160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11"/>
                <w:u w:val="none" w:color="auto"/>
              </w:rPr>
              <w:t>内设机</w:t>
            </w:r>
            <w:r>
              <w:rPr>
                <w:color w:val="auto"/>
                <w:u w:val="none" w:color="auto"/>
              </w:rPr>
              <w:t>构</w:t>
            </w:r>
          </w:p>
        </w:tc>
        <w:tc>
          <w:tcPr>
            <w:tcW w:w="2225" w:type="dxa"/>
            <w:tcBorders>
              <w:top w:val="nil"/>
            </w:tcBorders>
            <w:vAlign w:val="center"/>
          </w:tcPr>
          <w:p w14:paraId="4EB84590">
            <w:pPr>
              <w:pStyle w:val="5"/>
              <w:spacing w:before="28" w:line="219" w:lineRule="auto"/>
              <w:ind w:left="44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1.内设机构名称</w:t>
            </w:r>
          </w:p>
          <w:p w14:paraId="380D3430">
            <w:pPr>
              <w:pStyle w:val="5"/>
              <w:spacing w:before="9" w:line="221" w:lineRule="auto"/>
              <w:ind w:left="33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2.主要职责</w:t>
            </w:r>
          </w:p>
          <w:p w14:paraId="09D0771D">
            <w:pPr>
              <w:pStyle w:val="5"/>
              <w:spacing w:before="8" w:line="219" w:lineRule="auto"/>
              <w:ind w:left="34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3.负责人姓名</w:t>
            </w:r>
          </w:p>
          <w:p w14:paraId="7A2F35DC">
            <w:pPr>
              <w:pStyle w:val="5"/>
              <w:spacing w:before="7" w:line="221" w:lineRule="auto"/>
              <w:ind w:left="30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4.联系电话</w:t>
            </w:r>
          </w:p>
          <w:p w14:paraId="271CB128">
            <w:pPr>
              <w:pStyle w:val="5"/>
              <w:spacing w:before="7" w:line="219" w:lineRule="auto"/>
              <w:ind w:left="34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5.办公地址</w:t>
            </w:r>
          </w:p>
          <w:p w14:paraId="4AA96685">
            <w:pPr>
              <w:pStyle w:val="5"/>
              <w:spacing w:before="9" w:line="219" w:lineRule="auto"/>
              <w:ind w:left="32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6.办公时间</w:t>
            </w:r>
          </w:p>
        </w:tc>
        <w:tc>
          <w:tcPr>
            <w:tcW w:w="2225" w:type="dxa"/>
            <w:tcBorders>
              <w:top w:val="nil"/>
            </w:tcBorders>
            <w:vAlign w:val="center"/>
          </w:tcPr>
          <w:p w14:paraId="6A95DB59">
            <w:pPr>
              <w:spacing w:line="30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911427E">
            <w:pPr>
              <w:pStyle w:val="5"/>
              <w:spacing w:before="58" w:line="228" w:lineRule="auto"/>
              <w:ind w:left="37" w:right="33" w:hanging="4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《中华人民共和国政府信息公开条例》（国务院令第</w:t>
            </w:r>
          </w:p>
          <w:p w14:paraId="329CFA63">
            <w:pPr>
              <w:pStyle w:val="5"/>
              <w:spacing w:line="220" w:lineRule="auto"/>
              <w:ind w:left="37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711号）</w:t>
            </w:r>
          </w:p>
        </w:tc>
        <w:tc>
          <w:tcPr>
            <w:tcW w:w="930" w:type="dxa"/>
            <w:tcBorders>
              <w:top w:val="nil"/>
            </w:tcBorders>
            <w:vAlign w:val="center"/>
          </w:tcPr>
          <w:p w14:paraId="2DA4774B">
            <w:pPr>
              <w:pStyle w:val="5"/>
              <w:spacing w:before="251" w:line="229" w:lineRule="auto"/>
              <w:ind w:left="116" w:right="87" w:hanging="2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信息形成或变更之</w:t>
            </w:r>
            <w:r>
              <w:rPr>
                <w:color w:val="auto"/>
                <w:spacing w:val="-2"/>
                <w:u w:val="none" w:color="auto"/>
              </w:rPr>
              <w:t>日起20个</w:t>
            </w:r>
            <w:r>
              <w:rPr>
                <w:color w:val="auto"/>
                <w:spacing w:val="-3"/>
                <w:u w:val="none" w:color="auto"/>
              </w:rPr>
              <w:t>工作日内</w:t>
            </w:r>
          </w:p>
        </w:tc>
        <w:tc>
          <w:tcPr>
            <w:tcW w:w="930" w:type="dxa"/>
            <w:tcBorders>
              <w:top w:val="nil"/>
            </w:tcBorders>
            <w:vAlign w:val="center"/>
          </w:tcPr>
          <w:p w14:paraId="06448340">
            <w:pPr>
              <w:spacing w:line="244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A47CFD7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178173A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889DDA8">
            <w:pPr>
              <w:pStyle w:val="5"/>
              <w:spacing w:before="59" w:line="221" w:lineRule="auto"/>
              <w:ind w:left="129" w:leftChars="0"/>
              <w:jc w:val="both"/>
              <w:rPr>
                <w:rFonts w:hint="eastAsia" w:eastAsia="宋体"/>
                <w:color w:val="auto"/>
                <w:u w:val="none" w:color="auto"/>
                <w:lang w:eastAsia="zh-CN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val="en-US" w:eastAsia="zh-CN"/>
              </w:rPr>
              <w:t>大余县气象局</w:t>
            </w:r>
          </w:p>
        </w:tc>
        <w:tc>
          <w:tcPr>
            <w:tcW w:w="2764" w:type="dxa"/>
            <w:tcBorders>
              <w:top w:val="nil"/>
            </w:tcBorders>
            <w:vAlign w:val="center"/>
          </w:tcPr>
          <w:p w14:paraId="5DD595DD">
            <w:pPr>
              <w:pStyle w:val="5"/>
              <w:spacing w:before="20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6"/>
                <w:u w:val="none" w:color="auto"/>
              </w:rPr>
              <w:t>政府网站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□政府公报</w:t>
            </w:r>
          </w:p>
          <w:p w14:paraId="14B10972">
            <w:pPr>
              <w:pStyle w:val="5"/>
              <w:spacing w:before="7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7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7"/>
                <w:u w:val="none" w:color="auto"/>
              </w:rPr>
              <w:t>两微一端</w:t>
            </w:r>
            <w:r>
              <w:rPr>
                <w:color w:val="auto"/>
                <w:spacing w:val="11"/>
                <w:u w:val="none" w:color="auto"/>
              </w:rPr>
              <w:t xml:space="preserve">   </w:t>
            </w:r>
            <w:r>
              <w:rPr>
                <w:color w:val="auto"/>
                <w:spacing w:val="-7"/>
                <w:u w:val="none" w:color="auto"/>
              </w:rPr>
              <w:t>□发布会</w:t>
            </w:r>
          </w:p>
          <w:p w14:paraId="63219482">
            <w:pPr>
              <w:pStyle w:val="5"/>
              <w:spacing w:before="9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6"/>
                <w:u w:val="none" w:color="auto"/>
              </w:rPr>
              <w:t>□广播电视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□纸质媒体</w:t>
            </w:r>
          </w:p>
          <w:p w14:paraId="1F1B5739">
            <w:pPr>
              <w:pStyle w:val="5"/>
              <w:spacing w:before="7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□</w:t>
            </w:r>
            <w:r>
              <w:rPr>
                <w:color w:val="auto"/>
                <w:spacing w:val="-5"/>
                <w:u w:val="none" w:color="auto"/>
              </w:rPr>
              <w:t>公开查阅点</w:t>
            </w:r>
            <w:r>
              <w:rPr>
                <w:color w:val="auto"/>
                <w:spacing w:val="31"/>
                <w:u w:val="none" w:color="auto"/>
              </w:rPr>
              <w:t xml:space="preserve"> </w:t>
            </w: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5"/>
                <w:u w:val="none" w:color="auto"/>
              </w:rPr>
              <w:t>政务公开专区</w:t>
            </w:r>
          </w:p>
          <w:p w14:paraId="6561B714">
            <w:pPr>
              <w:pStyle w:val="5"/>
              <w:spacing w:before="9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□便民服务站</w:t>
            </w:r>
            <w:r>
              <w:rPr>
                <w:color w:val="auto"/>
                <w:spacing w:val="29"/>
                <w:u w:val="none" w:color="auto"/>
              </w:rPr>
              <w:t xml:space="preserve"> </w:t>
            </w:r>
            <w:r>
              <w:rPr>
                <w:color w:val="auto"/>
                <w:spacing w:val="-5"/>
                <w:u w:val="none" w:color="auto"/>
              </w:rPr>
              <w:t>□入户/现场</w:t>
            </w:r>
          </w:p>
          <w:p w14:paraId="5778300D">
            <w:pPr>
              <w:pStyle w:val="5"/>
              <w:spacing w:before="10" w:line="223" w:lineRule="auto"/>
              <w:ind w:left="42" w:right="296" w:firstLine="13"/>
              <w:jc w:val="both"/>
              <w:rPr>
                <w:color w:val="auto"/>
                <w:spacing w:val="-3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□社区/企事业单位、村公示栏（电子屏）</w:t>
            </w:r>
          </w:p>
          <w:p w14:paraId="20512827">
            <w:pPr>
              <w:pStyle w:val="5"/>
              <w:spacing w:before="10" w:line="223" w:lineRule="auto"/>
              <w:ind w:left="42" w:leftChars="0" w:right="296" w:rightChars="0" w:firstLine="13" w:firstLineChars="0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精准推送</w:t>
            </w:r>
            <w:r>
              <w:rPr>
                <w:color w:val="auto"/>
                <w:spacing w:val="9"/>
                <w:u w:val="none" w:color="auto"/>
              </w:rPr>
              <w:t xml:space="preserve">   </w:t>
            </w: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其他</w:t>
            </w:r>
          </w:p>
        </w:tc>
        <w:tc>
          <w:tcPr>
            <w:tcW w:w="499" w:type="dxa"/>
            <w:tcBorders>
              <w:top w:val="nil"/>
            </w:tcBorders>
            <w:vAlign w:val="center"/>
          </w:tcPr>
          <w:p w14:paraId="320BBDAF">
            <w:pPr>
              <w:spacing w:line="26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B933004">
            <w:pPr>
              <w:spacing w:line="262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3B79ACB">
            <w:pPr>
              <w:pStyle w:val="5"/>
              <w:spacing w:before="59" w:line="238" w:lineRule="auto"/>
              <w:ind w:left="219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vAlign w:val="center"/>
          </w:tcPr>
          <w:p w14:paraId="6FF52D69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tcBorders>
              <w:top w:val="nil"/>
            </w:tcBorders>
            <w:vAlign w:val="center"/>
          </w:tcPr>
          <w:p w14:paraId="2B8ED28F">
            <w:pPr>
              <w:spacing w:line="26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6834130">
            <w:pPr>
              <w:spacing w:line="262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4195987">
            <w:pPr>
              <w:pStyle w:val="5"/>
              <w:spacing w:before="59" w:line="238" w:lineRule="auto"/>
              <w:ind w:left="217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vAlign w:val="center"/>
          </w:tcPr>
          <w:p w14:paraId="6943F1A9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tcBorders>
              <w:top w:val="nil"/>
            </w:tcBorders>
            <w:vAlign w:val="center"/>
          </w:tcPr>
          <w:p w14:paraId="0CE3B327">
            <w:pPr>
              <w:spacing w:line="261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B04371C">
            <w:pPr>
              <w:spacing w:line="262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9FA9C20">
            <w:pPr>
              <w:pStyle w:val="5"/>
              <w:spacing w:before="59" w:line="238" w:lineRule="auto"/>
              <w:ind w:left="217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507" w:type="dxa"/>
            <w:tcBorders>
              <w:top w:val="nil"/>
            </w:tcBorders>
            <w:vAlign w:val="center"/>
          </w:tcPr>
          <w:p w14:paraId="367D44B8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1C9D522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atLeast"/>
        </w:trPr>
        <w:tc>
          <w:tcPr>
            <w:tcW w:w="615" w:type="dxa"/>
            <w:tcBorders>
              <w:top w:val="nil"/>
            </w:tcBorders>
            <w:vAlign w:val="center"/>
          </w:tcPr>
          <w:p w14:paraId="54ADB68F">
            <w:pPr>
              <w:spacing w:line="306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2ED66E1">
            <w:pPr>
              <w:pStyle w:val="5"/>
              <w:spacing w:before="58"/>
              <w:ind w:left="269"/>
              <w:jc w:val="both"/>
              <w:rPr>
                <w:rFonts w:hint="eastAsia" w:eastAsia="宋体"/>
                <w:color w:val="auto"/>
                <w:u w:val="none" w:color="auto"/>
                <w:lang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6</w:t>
            </w:r>
          </w:p>
        </w:tc>
        <w:tc>
          <w:tcPr>
            <w:tcW w:w="606" w:type="dxa"/>
            <w:vMerge w:val="continue"/>
            <w:vAlign w:val="center"/>
          </w:tcPr>
          <w:p w14:paraId="57BC4B1D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606" w:type="dxa"/>
            <w:tcBorders>
              <w:top w:val="nil"/>
            </w:tcBorders>
            <w:shd w:val="clear" w:color="auto" w:fill="auto"/>
            <w:vAlign w:val="center"/>
          </w:tcPr>
          <w:p w14:paraId="70A0B783">
            <w:pPr>
              <w:pStyle w:val="5"/>
              <w:spacing w:before="59" w:line="232" w:lineRule="auto"/>
              <w:ind w:left="214" w:leftChars="0" w:right="24" w:rightChars="0" w:hanging="177" w:firstLine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spacing w:val="-4"/>
                <w:u w:val="none" w:color="auto"/>
              </w:rPr>
              <w:t>工作动</w:t>
            </w:r>
            <w:r>
              <w:rPr>
                <w:color w:val="auto"/>
                <w:u w:val="none" w:color="auto"/>
              </w:rPr>
              <w:t>态</w:t>
            </w:r>
          </w:p>
        </w:tc>
        <w:tc>
          <w:tcPr>
            <w:tcW w:w="606" w:type="dxa"/>
            <w:tcBorders>
              <w:top w:val="nil"/>
            </w:tcBorders>
            <w:shd w:val="clear" w:color="auto" w:fill="auto"/>
            <w:vAlign w:val="center"/>
          </w:tcPr>
          <w:p w14:paraId="06E13ED8">
            <w:pPr>
              <w:jc w:val="both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u w:val="none" w:color="auto"/>
                <w:lang w:val="en-US" w:eastAsia="en-US" w:bidi="ar-SA"/>
              </w:rPr>
            </w:pPr>
          </w:p>
        </w:tc>
        <w:tc>
          <w:tcPr>
            <w:tcW w:w="2225" w:type="dxa"/>
            <w:tcBorders>
              <w:top w:val="nil"/>
            </w:tcBorders>
            <w:shd w:val="clear" w:color="auto" w:fill="auto"/>
            <w:vAlign w:val="center"/>
          </w:tcPr>
          <w:p w14:paraId="6EB7D837">
            <w:pPr>
              <w:spacing w:line="31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C0D745F">
            <w:pPr>
              <w:spacing w:line="316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86C333E">
            <w:pPr>
              <w:pStyle w:val="5"/>
              <w:spacing w:before="59" w:line="229" w:lineRule="auto"/>
              <w:ind w:left="32" w:leftChars="0" w:right="35" w:righ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spacing w:val="-2"/>
                <w:u w:val="none" w:color="auto"/>
              </w:rPr>
              <w:t>本部门政府会议、工作推进等相关工作动态信息</w:t>
            </w:r>
          </w:p>
        </w:tc>
        <w:tc>
          <w:tcPr>
            <w:tcW w:w="2225" w:type="dxa"/>
            <w:tcBorders>
              <w:top w:val="nil"/>
            </w:tcBorders>
            <w:shd w:val="clear" w:color="auto" w:fill="auto"/>
            <w:vAlign w:val="center"/>
          </w:tcPr>
          <w:p w14:paraId="045FCC7E">
            <w:pPr>
              <w:spacing w:line="259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B57CD27">
            <w:pPr>
              <w:spacing w:line="259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701CCFC">
            <w:pPr>
              <w:pStyle w:val="5"/>
              <w:spacing w:before="58" w:line="228" w:lineRule="auto"/>
              <w:ind w:left="37" w:right="33" w:hanging="4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《中华人民共和国政府信息公开条例》（国务院令第</w:t>
            </w:r>
          </w:p>
          <w:p w14:paraId="07715FFF">
            <w:pPr>
              <w:pStyle w:val="5"/>
              <w:spacing w:line="220" w:lineRule="auto"/>
              <w:ind w:left="37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spacing w:val="-2"/>
                <w:u w:val="none" w:color="auto"/>
              </w:rPr>
              <w:t>711号）</w:t>
            </w:r>
          </w:p>
        </w:tc>
        <w:tc>
          <w:tcPr>
            <w:tcW w:w="930" w:type="dxa"/>
            <w:tcBorders>
              <w:top w:val="nil"/>
            </w:tcBorders>
            <w:shd w:val="clear" w:color="auto" w:fill="auto"/>
            <w:vAlign w:val="center"/>
          </w:tcPr>
          <w:p w14:paraId="73B98552">
            <w:pPr>
              <w:spacing w:line="410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06ECA98">
            <w:pPr>
              <w:pStyle w:val="5"/>
              <w:spacing w:before="59" w:line="229" w:lineRule="auto"/>
              <w:ind w:left="116" w:leftChars="0" w:right="87" w:rightChars="0" w:hanging="2" w:firstLine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spacing w:val="-3"/>
                <w:u w:val="none" w:color="auto"/>
              </w:rPr>
              <w:t>信息形成或变更之</w:t>
            </w:r>
            <w:r>
              <w:rPr>
                <w:color w:val="auto"/>
                <w:spacing w:val="-2"/>
                <w:u w:val="none" w:color="auto"/>
              </w:rPr>
              <w:t>日起20个</w:t>
            </w:r>
            <w:r>
              <w:rPr>
                <w:color w:val="auto"/>
                <w:spacing w:val="-3"/>
                <w:u w:val="none" w:color="auto"/>
              </w:rPr>
              <w:t>工作日内</w:t>
            </w:r>
          </w:p>
        </w:tc>
        <w:tc>
          <w:tcPr>
            <w:tcW w:w="930" w:type="dxa"/>
            <w:tcBorders>
              <w:top w:val="nil"/>
            </w:tcBorders>
            <w:shd w:val="clear" w:color="auto" w:fill="auto"/>
            <w:vAlign w:val="center"/>
          </w:tcPr>
          <w:p w14:paraId="236DD429">
            <w:pPr>
              <w:spacing w:line="244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18FC22D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AD24DA9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0A67AD8">
            <w:pPr>
              <w:pStyle w:val="5"/>
              <w:spacing w:before="59" w:line="221" w:lineRule="auto"/>
              <w:ind w:left="129" w:leftChars="0"/>
              <w:jc w:val="both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zh-CN" w:bidi="ar-SA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val="en-US" w:eastAsia="zh-CN"/>
              </w:rPr>
              <w:t>大余县气象局</w:t>
            </w:r>
          </w:p>
        </w:tc>
        <w:tc>
          <w:tcPr>
            <w:tcW w:w="2764" w:type="dxa"/>
            <w:tcBorders>
              <w:top w:val="nil"/>
            </w:tcBorders>
            <w:shd w:val="clear" w:color="auto" w:fill="auto"/>
            <w:vAlign w:val="center"/>
          </w:tcPr>
          <w:p w14:paraId="1293F463">
            <w:pPr>
              <w:pStyle w:val="5"/>
              <w:spacing w:before="20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6"/>
                <w:u w:val="none" w:color="auto"/>
              </w:rPr>
              <w:t>政府网站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□政府公报</w:t>
            </w:r>
          </w:p>
          <w:p w14:paraId="102C7352">
            <w:pPr>
              <w:pStyle w:val="5"/>
              <w:spacing w:before="7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7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7"/>
                <w:u w:val="none" w:color="auto"/>
              </w:rPr>
              <w:t>两微一端</w:t>
            </w:r>
            <w:r>
              <w:rPr>
                <w:color w:val="auto"/>
                <w:spacing w:val="11"/>
                <w:u w:val="none" w:color="auto"/>
              </w:rPr>
              <w:t xml:space="preserve">   </w:t>
            </w:r>
            <w:r>
              <w:rPr>
                <w:color w:val="auto"/>
                <w:spacing w:val="-7"/>
                <w:u w:val="none" w:color="auto"/>
              </w:rPr>
              <w:t>□发布会</w:t>
            </w:r>
          </w:p>
          <w:p w14:paraId="21B0B93D">
            <w:pPr>
              <w:pStyle w:val="5"/>
              <w:spacing w:before="9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6"/>
                <w:u w:val="none" w:color="auto"/>
              </w:rPr>
              <w:t>□广播电视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□纸质媒体</w:t>
            </w:r>
          </w:p>
          <w:p w14:paraId="1218DB2E">
            <w:pPr>
              <w:pStyle w:val="5"/>
              <w:spacing w:before="7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□</w:t>
            </w:r>
            <w:r>
              <w:rPr>
                <w:color w:val="auto"/>
                <w:spacing w:val="-5"/>
                <w:u w:val="none" w:color="auto"/>
              </w:rPr>
              <w:t>公开查阅点</w:t>
            </w:r>
            <w:r>
              <w:rPr>
                <w:color w:val="auto"/>
                <w:spacing w:val="31"/>
                <w:u w:val="none" w:color="auto"/>
              </w:rPr>
              <w:t xml:space="preserve"> </w:t>
            </w: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5"/>
                <w:u w:val="none" w:color="auto"/>
              </w:rPr>
              <w:t>政务公开专区</w:t>
            </w:r>
          </w:p>
          <w:p w14:paraId="3B8CB257">
            <w:pPr>
              <w:pStyle w:val="5"/>
              <w:spacing w:before="9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□便民服务站</w:t>
            </w:r>
            <w:r>
              <w:rPr>
                <w:color w:val="auto"/>
                <w:spacing w:val="29"/>
                <w:u w:val="none" w:color="auto"/>
              </w:rPr>
              <w:t xml:space="preserve"> </w:t>
            </w:r>
            <w:r>
              <w:rPr>
                <w:color w:val="auto"/>
                <w:spacing w:val="-5"/>
                <w:u w:val="none" w:color="auto"/>
              </w:rPr>
              <w:t>□入户/现场</w:t>
            </w:r>
          </w:p>
          <w:p w14:paraId="76881E55">
            <w:pPr>
              <w:pStyle w:val="5"/>
              <w:spacing w:before="10" w:line="223" w:lineRule="auto"/>
              <w:ind w:left="42" w:right="296" w:firstLine="13"/>
              <w:jc w:val="both"/>
              <w:rPr>
                <w:color w:val="auto"/>
                <w:spacing w:val="-3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□社区/企事业单位、村公示栏（电子屏）</w:t>
            </w:r>
          </w:p>
          <w:p w14:paraId="7EAF4D0A">
            <w:pPr>
              <w:pStyle w:val="5"/>
              <w:spacing w:before="10" w:line="223" w:lineRule="auto"/>
              <w:ind w:left="42" w:leftChars="0" w:right="296" w:rightChars="0" w:firstLine="13" w:firstLine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精准推送</w:t>
            </w:r>
            <w:r>
              <w:rPr>
                <w:color w:val="auto"/>
                <w:spacing w:val="9"/>
                <w:u w:val="none" w:color="auto"/>
              </w:rPr>
              <w:t xml:space="preserve">   </w:t>
            </w: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其他</w:t>
            </w:r>
          </w:p>
        </w:tc>
        <w:tc>
          <w:tcPr>
            <w:tcW w:w="499" w:type="dxa"/>
            <w:tcBorders>
              <w:top w:val="nil"/>
            </w:tcBorders>
            <w:shd w:val="clear" w:color="auto" w:fill="auto"/>
            <w:vAlign w:val="center"/>
          </w:tcPr>
          <w:p w14:paraId="53A05643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F8A7A0B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30B9014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7427224">
            <w:pPr>
              <w:pStyle w:val="5"/>
              <w:spacing w:before="58" w:line="238" w:lineRule="auto"/>
              <w:ind w:left="219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shd w:val="clear" w:color="auto" w:fill="auto"/>
            <w:vAlign w:val="center"/>
          </w:tcPr>
          <w:p w14:paraId="39E1F191">
            <w:pPr>
              <w:jc w:val="both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u w:val="none" w:color="auto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</w:tcBorders>
            <w:shd w:val="clear" w:color="auto" w:fill="auto"/>
            <w:vAlign w:val="center"/>
          </w:tcPr>
          <w:p w14:paraId="60526D6C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ED8F4C6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75F245F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AC6952D">
            <w:pPr>
              <w:pStyle w:val="5"/>
              <w:spacing w:before="58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</w:tcBorders>
            <w:shd w:val="clear" w:color="auto" w:fill="auto"/>
            <w:vAlign w:val="center"/>
          </w:tcPr>
          <w:p w14:paraId="3FBD911B">
            <w:pPr>
              <w:jc w:val="both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u w:val="none" w:color="auto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</w:tcBorders>
            <w:shd w:val="clear" w:color="auto" w:fill="auto"/>
            <w:vAlign w:val="center"/>
          </w:tcPr>
          <w:p w14:paraId="5FE1630F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D8FBA3C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6D5C1CF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85F27BC">
            <w:pPr>
              <w:pStyle w:val="5"/>
              <w:spacing w:before="58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507" w:type="dxa"/>
            <w:tcBorders>
              <w:top w:val="nil"/>
            </w:tcBorders>
            <w:vAlign w:val="center"/>
          </w:tcPr>
          <w:p w14:paraId="160FA586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2AD7712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615" w:type="dxa"/>
            <w:tcBorders>
              <w:top w:val="nil"/>
              <w:bottom w:val="nil"/>
            </w:tcBorders>
            <w:vAlign w:val="center"/>
          </w:tcPr>
          <w:p w14:paraId="7C64395E">
            <w:pPr>
              <w:spacing w:line="308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5297931">
            <w:pPr>
              <w:pStyle w:val="5"/>
              <w:spacing w:before="58"/>
              <w:ind w:left="266"/>
              <w:jc w:val="both"/>
              <w:rPr>
                <w:rFonts w:hint="eastAsia" w:eastAsia="宋体"/>
                <w:color w:val="auto"/>
                <w:u w:val="none" w:color="auto"/>
                <w:lang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7</w:t>
            </w: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72E84DB9">
            <w:pPr>
              <w:jc w:val="both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u w:val="none" w:color="auto"/>
                <w:lang w:val="en-US" w:eastAsia="en-US" w:bidi="ar-SA"/>
              </w:rPr>
            </w:pPr>
            <w:r>
              <w:rPr>
                <w:spacing w:val="-4"/>
              </w:rPr>
              <w:t>服务</w:t>
            </w:r>
            <w:r>
              <w:rPr>
                <w:spacing w:val="-7"/>
              </w:rPr>
              <w:t>公开</w:t>
            </w:r>
          </w:p>
          <w:p w14:paraId="75C55A30">
            <w:pPr>
              <w:pStyle w:val="5"/>
              <w:spacing w:before="58" w:line="178" w:lineRule="auto"/>
              <w:ind w:left="127"/>
              <w:jc w:val="both"/>
              <w:rPr>
                <w:color w:val="auto"/>
                <w:u w:val="none" w:color="auto"/>
              </w:rPr>
            </w:pPr>
          </w:p>
        </w:tc>
        <w:tc>
          <w:tcPr>
            <w:tcW w:w="606" w:type="dxa"/>
            <w:vMerge w:val="restart"/>
            <w:tcBorders>
              <w:top w:val="nil"/>
            </w:tcBorders>
            <w:shd w:val="clear" w:color="auto" w:fill="auto"/>
            <w:vAlign w:val="center"/>
          </w:tcPr>
          <w:p w14:paraId="22893C0B">
            <w:pPr>
              <w:jc w:val="both"/>
              <w:rPr>
                <w:rFonts w:hint="eastAsia" w:ascii="Arial" w:hAnsi="Arial" w:eastAsia="宋体" w:cs="Arial"/>
                <w:snapToGrid w:val="0"/>
                <w:color w:val="auto"/>
                <w:kern w:val="0"/>
                <w:sz w:val="21"/>
                <w:szCs w:val="21"/>
                <w:u w:val="none" w:color="auto"/>
                <w:lang w:val="en-US" w:eastAsia="zh-CN" w:bidi="ar-SA"/>
              </w:rPr>
            </w:pPr>
            <w:r>
              <w:rPr>
                <w:rFonts w:hint="eastAsia" w:eastAsia="宋体"/>
                <w:color w:val="auto"/>
                <w:sz w:val="21"/>
                <w:u w:val="none" w:color="auto"/>
                <w:lang w:val="en-US" w:eastAsia="zh-CN"/>
              </w:rPr>
              <w:t>行政权力运行</w:t>
            </w:r>
          </w:p>
          <w:p w14:paraId="3F24A781">
            <w:pPr>
              <w:pStyle w:val="5"/>
              <w:spacing w:before="58" w:line="178" w:lineRule="auto"/>
              <w:ind w:left="36"/>
              <w:jc w:val="both"/>
              <w:rPr>
                <w:rFonts w:hint="default" w:eastAsia="宋体"/>
                <w:color w:val="auto"/>
                <w:u w:val="none" w:color="auto"/>
                <w:lang w:val="en-US" w:eastAsia="zh-CN"/>
              </w:rPr>
            </w:pP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9BB21CC">
            <w:pPr>
              <w:spacing w:line="316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507BBC6">
            <w:pPr>
              <w:spacing w:line="316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128222A">
            <w:pPr>
              <w:pStyle w:val="5"/>
              <w:spacing w:before="59" w:line="231" w:lineRule="auto"/>
              <w:ind w:left="218" w:leftChars="0" w:right="22" w:rightChars="0" w:hanging="182" w:firstLine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spacing w:val="-3"/>
                <w:u w:val="none" w:color="auto"/>
              </w:rPr>
              <w:t>权责清</w:t>
            </w:r>
            <w:r>
              <w:rPr>
                <w:color w:val="auto"/>
                <w:u w:val="none" w:color="auto"/>
              </w:rPr>
              <w:t>单</w:t>
            </w: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97EAD3D">
            <w:pPr>
              <w:spacing w:line="412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BE35EEB">
            <w:pPr>
              <w:pStyle w:val="5"/>
              <w:spacing w:before="58" w:line="225" w:lineRule="auto"/>
              <w:ind w:left="34" w:right="32" w:firstLine="10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1.集中展示经清理确定的本</w:t>
            </w:r>
            <w:r>
              <w:rPr>
                <w:color w:val="auto"/>
                <w:spacing w:val="-2"/>
                <w:u w:val="none" w:color="auto"/>
              </w:rPr>
              <w:t>级政府权力清单和责任清单</w:t>
            </w:r>
            <w:r>
              <w:rPr>
                <w:color w:val="auto"/>
                <w:spacing w:val="3"/>
                <w:u w:val="none" w:color="auto"/>
              </w:rPr>
              <w:t xml:space="preserve"> </w:t>
            </w:r>
            <w:r>
              <w:rPr>
                <w:color w:val="auto"/>
                <w:spacing w:val="-2"/>
                <w:u w:val="none" w:color="auto"/>
              </w:rPr>
              <w:t>、行政审批服务指南</w:t>
            </w:r>
          </w:p>
          <w:p w14:paraId="1FA1CA4D">
            <w:pPr>
              <w:pStyle w:val="5"/>
              <w:spacing w:before="9" w:line="219" w:lineRule="auto"/>
              <w:ind w:left="33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spacing w:val="-2"/>
                <w:u w:val="none" w:color="auto"/>
              </w:rPr>
              <w:t>2.权责清单动态调整情况</w:t>
            </w: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2D4A7FE">
            <w:pPr>
              <w:pStyle w:val="5"/>
              <w:spacing w:before="28" w:line="228" w:lineRule="auto"/>
              <w:ind w:left="32" w:right="33" w:firstLine="1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《中共中央办公厅国务院办公厅印发〈关于推行地方各级政府工作部门权力清单制度的指导意见〉的通知》</w:t>
            </w:r>
          </w:p>
          <w:p w14:paraId="330E273D">
            <w:pPr>
              <w:pStyle w:val="5"/>
              <w:spacing w:line="219" w:lineRule="auto"/>
              <w:ind w:left="37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1"/>
                <w:u w:val="none" w:color="auto"/>
              </w:rPr>
              <w:t>（中办发〔2015〕21号）</w:t>
            </w:r>
          </w:p>
          <w:p w14:paraId="10798B9F">
            <w:pPr>
              <w:pStyle w:val="5"/>
              <w:spacing w:before="8" w:line="228" w:lineRule="auto"/>
              <w:ind w:left="49" w:right="33" w:hanging="16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2"/>
                <w:u w:val="none" w:color="auto"/>
              </w:rPr>
              <w:t>《国务院办公厅关于做好证</w:t>
            </w:r>
            <w:r>
              <w:rPr>
                <w:color w:val="auto"/>
                <w:spacing w:val="-3"/>
                <w:u w:val="none" w:color="auto"/>
              </w:rPr>
              <w:t>明事项清理工作的通知》</w:t>
            </w:r>
          </w:p>
          <w:p w14:paraId="6778F4C7">
            <w:pPr>
              <w:pStyle w:val="5"/>
              <w:spacing w:line="175" w:lineRule="auto"/>
              <w:ind w:left="37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spacing w:val="-1"/>
                <w:u w:val="none" w:color="auto"/>
              </w:rPr>
              <w:t>（国办发〔2018〕47号）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4AD710">
            <w:pPr>
              <w:spacing w:line="413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DE55AEF">
            <w:pPr>
              <w:pStyle w:val="5"/>
              <w:spacing w:before="58" w:line="229" w:lineRule="auto"/>
              <w:ind w:left="116" w:leftChars="0" w:right="87" w:rightChars="0" w:hanging="2" w:firstLine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spacing w:val="-3"/>
                <w:u w:val="none" w:color="auto"/>
              </w:rPr>
              <w:t>信息形成或变更之</w:t>
            </w:r>
            <w:r>
              <w:rPr>
                <w:color w:val="auto"/>
                <w:spacing w:val="-2"/>
                <w:u w:val="none" w:color="auto"/>
              </w:rPr>
              <w:t>日起20个</w:t>
            </w:r>
            <w:r>
              <w:rPr>
                <w:color w:val="auto"/>
                <w:spacing w:val="-3"/>
                <w:u w:val="none" w:color="auto"/>
              </w:rPr>
              <w:t>工作日内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A3BF9B">
            <w:pPr>
              <w:spacing w:line="244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43D738F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1EC03E9">
            <w:pPr>
              <w:spacing w:line="245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9768805">
            <w:pPr>
              <w:pStyle w:val="5"/>
              <w:spacing w:before="59" w:line="221" w:lineRule="auto"/>
              <w:ind w:left="129" w:leftChars="0"/>
              <w:jc w:val="both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zh-CN" w:bidi="ar-SA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val="en-US" w:eastAsia="zh-CN"/>
              </w:rPr>
              <w:t>大余县气象局</w:t>
            </w:r>
          </w:p>
        </w:tc>
        <w:tc>
          <w:tcPr>
            <w:tcW w:w="27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A562B62">
            <w:pPr>
              <w:pStyle w:val="5"/>
              <w:spacing w:before="20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6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6"/>
                <w:u w:val="none" w:color="auto"/>
              </w:rPr>
              <w:t>政府网站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□政府公报</w:t>
            </w:r>
          </w:p>
          <w:p w14:paraId="167AFF7E">
            <w:pPr>
              <w:pStyle w:val="5"/>
              <w:spacing w:before="7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7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7"/>
                <w:u w:val="none" w:color="auto"/>
              </w:rPr>
              <w:t>两微一端</w:t>
            </w:r>
            <w:r>
              <w:rPr>
                <w:color w:val="auto"/>
                <w:spacing w:val="11"/>
                <w:u w:val="none" w:color="auto"/>
              </w:rPr>
              <w:t xml:space="preserve">   </w:t>
            </w:r>
            <w:r>
              <w:rPr>
                <w:color w:val="auto"/>
                <w:spacing w:val="-7"/>
                <w:u w:val="none" w:color="auto"/>
              </w:rPr>
              <w:t>□发布会</w:t>
            </w:r>
          </w:p>
          <w:p w14:paraId="40DF31F6">
            <w:pPr>
              <w:pStyle w:val="5"/>
              <w:spacing w:before="9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6"/>
                <w:u w:val="none" w:color="auto"/>
              </w:rPr>
              <w:t>□广播电视</w:t>
            </w:r>
            <w:r>
              <w:rPr>
                <w:color w:val="auto"/>
                <w:spacing w:val="10"/>
                <w:u w:val="none" w:color="auto"/>
              </w:rPr>
              <w:t xml:space="preserve">   </w:t>
            </w:r>
            <w:r>
              <w:rPr>
                <w:color w:val="auto"/>
                <w:spacing w:val="-6"/>
                <w:u w:val="none" w:color="auto"/>
              </w:rPr>
              <w:t>□纸质媒体</w:t>
            </w:r>
          </w:p>
          <w:p w14:paraId="100253C5">
            <w:pPr>
              <w:pStyle w:val="5"/>
              <w:spacing w:before="7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□</w:t>
            </w:r>
            <w:r>
              <w:rPr>
                <w:color w:val="auto"/>
                <w:spacing w:val="-5"/>
                <w:u w:val="none" w:color="auto"/>
              </w:rPr>
              <w:t>公开查阅点</w:t>
            </w:r>
            <w:r>
              <w:rPr>
                <w:color w:val="auto"/>
                <w:spacing w:val="31"/>
                <w:u w:val="none" w:color="auto"/>
              </w:rPr>
              <w:t xml:space="preserve"> </w:t>
            </w:r>
            <w:r>
              <w:rPr>
                <w:rFonts w:hint="eastAsia"/>
                <w:color w:val="auto"/>
                <w:spacing w:val="-5"/>
                <w:u w:val="none" w:color="auto"/>
                <w:lang w:eastAsia="zh-CN"/>
              </w:rPr>
              <w:t>☑</w:t>
            </w:r>
            <w:r>
              <w:rPr>
                <w:color w:val="auto"/>
                <w:spacing w:val="-5"/>
                <w:u w:val="none" w:color="auto"/>
              </w:rPr>
              <w:t>政务公开专区</w:t>
            </w:r>
          </w:p>
          <w:p w14:paraId="1EFF731D">
            <w:pPr>
              <w:pStyle w:val="5"/>
              <w:spacing w:before="9" w:line="219" w:lineRule="auto"/>
              <w:ind w:left="55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5"/>
                <w:u w:val="none" w:color="auto"/>
              </w:rPr>
              <w:t>□便民服务站</w:t>
            </w:r>
            <w:r>
              <w:rPr>
                <w:color w:val="auto"/>
                <w:spacing w:val="29"/>
                <w:u w:val="none" w:color="auto"/>
              </w:rPr>
              <w:t xml:space="preserve"> </w:t>
            </w:r>
            <w:r>
              <w:rPr>
                <w:color w:val="auto"/>
                <w:spacing w:val="-5"/>
                <w:u w:val="none" w:color="auto"/>
              </w:rPr>
              <w:t>□入户/现场</w:t>
            </w:r>
          </w:p>
          <w:p w14:paraId="337954A4">
            <w:pPr>
              <w:pStyle w:val="5"/>
              <w:spacing w:before="10" w:line="223" w:lineRule="auto"/>
              <w:ind w:left="42" w:right="296" w:firstLine="13"/>
              <w:jc w:val="both"/>
              <w:rPr>
                <w:color w:val="auto"/>
                <w:spacing w:val="-3"/>
                <w:u w:val="none" w:color="auto"/>
              </w:rPr>
            </w:pPr>
            <w:r>
              <w:rPr>
                <w:color w:val="auto"/>
                <w:spacing w:val="-3"/>
                <w:u w:val="none" w:color="auto"/>
              </w:rPr>
              <w:t>□社区/企事业单位、村公示栏（电子屏）</w:t>
            </w:r>
          </w:p>
          <w:p w14:paraId="646BA4DE">
            <w:pPr>
              <w:pStyle w:val="5"/>
              <w:spacing w:before="10" w:line="223" w:lineRule="auto"/>
              <w:ind w:left="42" w:leftChars="0" w:right="296" w:rightChars="0" w:firstLine="13" w:firstLine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精准推送</w:t>
            </w:r>
            <w:r>
              <w:rPr>
                <w:color w:val="auto"/>
                <w:spacing w:val="9"/>
                <w:u w:val="none" w:color="auto"/>
              </w:rPr>
              <w:t xml:space="preserve">   </w:t>
            </w:r>
            <w:r>
              <w:rPr>
                <w:color w:val="auto"/>
                <w:spacing w:val="-5"/>
                <w:u w:val="none" w:color="auto"/>
              </w:rPr>
              <w:t>□</w:t>
            </w:r>
            <w:r>
              <w:rPr>
                <w:color w:val="auto"/>
                <w:spacing w:val="-7"/>
                <w:u w:val="none" w:color="auto"/>
              </w:rPr>
              <w:t>其他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0E67C4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591AF55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7876E07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61E73D6">
            <w:pPr>
              <w:pStyle w:val="5"/>
              <w:spacing w:before="58" w:line="238" w:lineRule="auto"/>
              <w:ind w:left="219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402080B">
            <w:pPr>
              <w:jc w:val="both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u w:val="none" w:color="auto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DEE737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AC721D5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B507074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09ACD30">
            <w:pPr>
              <w:pStyle w:val="5"/>
              <w:spacing w:before="58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A0A54B">
            <w:pPr>
              <w:jc w:val="both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u w:val="none" w:color="auto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D5230B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FF3BDE9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F1F5D11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6F79FEA">
            <w:pPr>
              <w:pStyle w:val="5"/>
              <w:spacing w:before="58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6633F3B7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309A40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615" w:type="dxa"/>
            <w:tcBorders>
              <w:top w:val="nil"/>
              <w:bottom w:val="nil"/>
            </w:tcBorders>
            <w:vAlign w:val="center"/>
          </w:tcPr>
          <w:p w14:paraId="40BACDA6">
            <w:pPr>
              <w:pStyle w:val="5"/>
              <w:spacing w:before="58"/>
              <w:ind w:left="266"/>
              <w:jc w:val="both"/>
              <w:rPr>
                <w:rFonts w:hint="eastAsia" w:eastAsia="宋体"/>
                <w:color w:val="auto"/>
                <w:u w:val="none" w:color="auto"/>
                <w:lang w:val="en-US"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8</w:t>
            </w:r>
          </w:p>
        </w:tc>
        <w:tc>
          <w:tcPr>
            <w:tcW w:w="606" w:type="dxa"/>
            <w:vMerge w:val="continue"/>
            <w:vAlign w:val="center"/>
          </w:tcPr>
          <w:p w14:paraId="57AE7E61">
            <w:pPr>
              <w:pStyle w:val="5"/>
              <w:spacing w:before="58" w:line="178" w:lineRule="auto"/>
              <w:ind w:left="127"/>
              <w:jc w:val="both"/>
              <w:rPr>
                <w:color w:val="auto"/>
                <w:u w:val="none" w:color="auto"/>
              </w:rPr>
            </w:pPr>
          </w:p>
        </w:tc>
        <w:tc>
          <w:tcPr>
            <w:tcW w:w="606" w:type="dxa"/>
            <w:vMerge w:val="continue"/>
            <w:tcBorders>
              <w:bottom w:val="nil"/>
            </w:tcBorders>
            <w:vAlign w:val="center"/>
          </w:tcPr>
          <w:p w14:paraId="35F9C604">
            <w:pPr>
              <w:pStyle w:val="5"/>
              <w:spacing w:before="58" w:line="178" w:lineRule="auto"/>
              <w:ind w:left="36"/>
              <w:jc w:val="both"/>
              <w:rPr>
                <w:rFonts w:hint="eastAsia"/>
                <w:color w:val="auto"/>
                <w:u w:val="none" w:color="auto"/>
                <w:lang w:val="en-US" w:eastAsia="zh-CN"/>
              </w:rPr>
            </w:pP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6FF736">
            <w:pPr>
              <w:spacing w:line="257" w:lineRule="auto"/>
              <w:jc w:val="both"/>
              <w:rPr>
                <w:rFonts w:ascii="Arial"/>
                <w:sz w:val="21"/>
              </w:rPr>
            </w:pPr>
          </w:p>
          <w:p w14:paraId="5B6A5674">
            <w:pPr>
              <w:spacing w:line="257" w:lineRule="auto"/>
              <w:jc w:val="both"/>
              <w:rPr>
                <w:rFonts w:ascii="Arial"/>
                <w:sz w:val="21"/>
              </w:rPr>
            </w:pPr>
          </w:p>
          <w:p w14:paraId="2935C4CF">
            <w:pPr>
              <w:spacing w:line="258" w:lineRule="auto"/>
              <w:jc w:val="both"/>
              <w:rPr>
                <w:rFonts w:ascii="Arial"/>
                <w:sz w:val="21"/>
              </w:rPr>
            </w:pPr>
          </w:p>
          <w:p w14:paraId="58AC6513">
            <w:pPr>
              <w:spacing w:line="258" w:lineRule="auto"/>
              <w:jc w:val="both"/>
              <w:rPr>
                <w:rFonts w:ascii="Arial"/>
                <w:sz w:val="21"/>
              </w:rPr>
            </w:pPr>
          </w:p>
          <w:p w14:paraId="281DDDAD">
            <w:pPr>
              <w:spacing w:line="258" w:lineRule="auto"/>
              <w:jc w:val="both"/>
              <w:rPr>
                <w:rFonts w:ascii="Arial"/>
                <w:sz w:val="21"/>
              </w:rPr>
            </w:pPr>
          </w:p>
          <w:p w14:paraId="5123D919">
            <w:pPr>
              <w:pStyle w:val="5"/>
              <w:spacing w:before="58" w:line="232" w:lineRule="auto"/>
              <w:ind w:left="37" w:leftChars="0" w:right="22" w:rightChars="0" w:firstLine="2" w:firstLineChars="0"/>
              <w:jc w:val="both"/>
              <w:rPr>
                <w:rFonts w:ascii="宋体" w:hAnsi="宋体" w:eastAsia="宋体" w:cs="宋体"/>
                <w:snapToGrid w:val="0"/>
                <w:color w:val="auto"/>
                <w:spacing w:val="-3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spacing w:val="-4"/>
              </w:rPr>
              <w:t>行政执法公示</w:t>
            </w: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4D914E">
            <w:pPr>
              <w:spacing w:line="294" w:lineRule="auto"/>
              <w:jc w:val="both"/>
              <w:rPr>
                <w:rFonts w:ascii="Arial"/>
                <w:sz w:val="21"/>
              </w:rPr>
            </w:pPr>
          </w:p>
          <w:p w14:paraId="3ABDDE20">
            <w:pPr>
              <w:spacing w:line="295" w:lineRule="auto"/>
              <w:jc w:val="both"/>
              <w:rPr>
                <w:rFonts w:ascii="Arial"/>
                <w:sz w:val="21"/>
              </w:rPr>
            </w:pPr>
          </w:p>
          <w:p w14:paraId="07691982">
            <w:pPr>
              <w:spacing w:line="295" w:lineRule="auto"/>
              <w:jc w:val="both"/>
              <w:rPr>
                <w:rFonts w:ascii="Arial"/>
                <w:sz w:val="21"/>
              </w:rPr>
            </w:pPr>
          </w:p>
          <w:p w14:paraId="27CB1563">
            <w:pPr>
              <w:spacing w:line="295" w:lineRule="auto"/>
              <w:jc w:val="both"/>
              <w:rPr>
                <w:rFonts w:ascii="Arial"/>
                <w:sz w:val="21"/>
              </w:rPr>
            </w:pPr>
          </w:p>
          <w:p w14:paraId="5D374964">
            <w:pPr>
              <w:pStyle w:val="5"/>
              <w:spacing w:before="58" w:line="229" w:lineRule="auto"/>
              <w:ind w:left="30" w:leftChars="0" w:right="34" w:rightChars="0" w:firstLine="6" w:firstLineChars="0"/>
              <w:jc w:val="both"/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spacing w:val="-2"/>
              </w:rPr>
              <w:t>公开行政执法职责、执法依据、执法程序、监督途径和执法结果等信息</w:t>
            </w: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64EE92">
            <w:pPr>
              <w:spacing w:line="267" w:lineRule="auto"/>
              <w:jc w:val="both"/>
              <w:rPr>
                <w:rFonts w:ascii="Arial"/>
                <w:sz w:val="21"/>
              </w:rPr>
            </w:pPr>
          </w:p>
          <w:p w14:paraId="67404572">
            <w:pPr>
              <w:spacing w:line="267" w:lineRule="auto"/>
              <w:jc w:val="both"/>
              <w:rPr>
                <w:rFonts w:ascii="Arial"/>
                <w:sz w:val="21"/>
              </w:rPr>
            </w:pPr>
          </w:p>
          <w:p w14:paraId="2379D015">
            <w:pPr>
              <w:spacing w:line="268" w:lineRule="auto"/>
              <w:jc w:val="both"/>
              <w:rPr>
                <w:rFonts w:ascii="Arial"/>
                <w:sz w:val="21"/>
              </w:rPr>
            </w:pPr>
          </w:p>
          <w:p w14:paraId="20A97F37">
            <w:pPr>
              <w:spacing w:line="268" w:lineRule="auto"/>
              <w:jc w:val="both"/>
              <w:rPr>
                <w:rFonts w:ascii="Arial"/>
                <w:sz w:val="21"/>
              </w:rPr>
            </w:pPr>
          </w:p>
          <w:p w14:paraId="53464853">
            <w:pPr>
              <w:pStyle w:val="5"/>
              <w:spacing w:before="59" w:line="229" w:lineRule="auto"/>
              <w:ind w:left="33" w:leftChars="0" w:right="33" w:rightChars="0"/>
              <w:jc w:val="both"/>
              <w:rPr>
                <w:rFonts w:ascii="宋体" w:hAnsi="宋体" w:eastAsia="宋体" w:cs="宋体"/>
                <w:snapToGrid w:val="0"/>
                <w:color w:val="auto"/>
                <w:spacing w:val="-1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spacing w:val="-2"/>
              </w:rPr>
              <w:t>《国务院办公厅关于全面推行行政执法公示制度执法全过程记录制度》（国办发〔</w:t>
            </w:r>
            <w:r>
              <w:rPr>
                <w:spacing w:val="6"/>
              </w:rPr>
              <w:t xml:space="preserve"> </w:t>
            </w:r>
            <w:r>
              <w:rPr>
                <w:spacing w:val="-1"/>
              </w:rPr>
              <w:t>2018〕118号）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3C7417">
            <w:pPr>
              <w:pStyle w:val="5"/>
              <w:spacing w:before="26" w:line="219" w:lineRule="auto"/>
              <w:ind w:left="114"/>
              <w:jc w:val="both"/>
            </w:pPr>
            <w:r>
              <w:rPr>
                <w:spacing w:val="-3"/>
              </w:rPr>
              <w:t>信息形成</w:t>
            </w:r>
          </w:p>
          <w:p w14:paraId="0793E263">
            <w:pPr>
              <w:pStyle w:val="5"/>
              <w:spacing w:before="6" w:line="221" w:lineRule="auto"/>
              <w:ind w:left="116"/>
              <w:jc w:val="both"/>
            </w:pPr>
            <w:r>
              <w:rPr>
                <w:spacing w:val="-3"/>
              </w:rPr>
              <w:t>或变更之</w:t>
            </w:r>
          </w:p>
          <w:p w14:paraId="59C99072">
            <w:pPr>
              <w:pStyle w:val="5"/>
              <w:spacing w:before="8" w:line="219" w:lineRule="auto"/>
              <w:ind w:left="145"/>
              <w:jc w:val="both"/>
            </w:pPr>
            <w:r>
              <w:rPr>
                <w:spacing w:val="-8"/>
              </w:rPr>
              <w:t>日起20个</w:t>
            </w:r>
          </w:p>
          <w:p w14:paraId="381391FC">
            <w:pPr>
              <w:pStyle w:val="5"/>
              <w:spacing w:before="9" w:line="220" w:lineRule="auto"/>
              <w:ind w:left="207"/>
              <w:jc w:val="both"/>
            </w:pPr>
            <w:r>
              <w:rPr>
                <w:spacing w:val="-4"/>
              </w:rPr>
              <w:t>工作日</w:t>
            </w:r>
          </w:p>
          <w:p w14:paraId="608C1C98">
            <w:pPr>
              <w:pStyle w:val="5"/>
              <w:spacing w:before="7" w:line="219" w:lineRule="auto"/>
              <w:ind w:left="316"/>
              <w:jc w:val="both"/>
            </w:pPr>
            <w:r>
              <w:rPr>
                <w:spacing w:val="-15"/>
              </w:rPr>
              <w:t>内；</w:t>
            </w:r>
          </w:p>
          <w:p w14:paraId="1F2D4F98">
            <w:pPr>
              <w:pStyle w:val="5"/>
              <w:spacing w:before="9" w:line="220" w:lineRule="auto"/>
              <w:ind w:left="115"/>
              <w:jc w:val="both"/>
            </w:pPr>
            <w:r>
              <w:rPr>
                <w:spacing w:val="-3"/>
              </w:rPr>
              <w:t>其中行政</w:t>
            </w:r>
          </w:p>
          <w:p w14:paraId="17E8BC47">
            <w:pPr>
              <w:pStyle w:val="5"/>
              <w:spacing w:before="6" w:line="220" w:lineRule="auto"/>
              <w:ind w:left="115"/>
              <w:jc w:val="both"/>
            </w:pPr>
            <w:r>
              <w:rPr>
                <w:spacing w:val="-1"/>
              </w:rPr>
              <w:t>许可、行</w:t>
            </w:r>
          </w:p>
          <w:p w14:paraId="5EFD4F2F">
            <w:pPr>
              <w:pStyle w:val="5"/>
              <w:spacing w:before="8" w:line="221" w:lineRule="auto"/>
              <w:ind w:left="113"/>
              <w:jc w:val="both"/>
            </w:pPr>
            <w:r>
              <w:rPr>
                <w:spacing w:val="-3"/>
              </w:rPr>
              <w:t>政处罚的</w:t>
            </w:r>
          </w:p>
          <w:p w14:paraId="3837D778">
            <w:pPr>
              <w:pStyle w:val="5"/>
              <w:spacing w:before="8" w:line="219" w:lineRule="auto"/>
              <w:ind w:left="114"/>
              <w:jc w:val="both"/>
            </w:pPr>
            <w:r>
              <w:rPr>
                <w:spacing w:val="-3"/>
              </w:rPr>
              <w:t>执法决定</w:t>
            </w:r>
          </w:p>
          <w:p w14:paraId="3DBE2878">
            <w:pPr>
              <w:pStyle w:val="5"/>
              <w:spacing w:before="7" w:line="219" w:lineRule="auto"/>
              <w:ind w:left="114"/>
              <w:jc w:val="both"/>
            </w:pPr>
            <w:r>
              <w:rPr>
                <w:spacing w:val="-3"/>
              </w:rPr>
              <w:t>信息要在</w:t>
            </w:r>
          </w:p>
          <w:p w14:paraId="46B4AD7D">
            <w:pPr>
              <w:pStyle w:val="5"/>
              <w:spacing w:before="10" w:line="219" w:lineRule="auto"/>
              <w:ind w:left="114"/>
              <w:jc w:val="both"/>
            </w:pPr>
            <w:r>
              <w:rPr>
                <w:spacing w:val="-3"/>
              </w:rPr>
              <w:t>执法决定</w:t>
            </w:r>
          </w:p>
          <w:p w14:paraId="50D08B3E">
            <w:pPr>
              <w:pStyle w:val="5"/>
              <w:spacing w:before="8" w:line="210" w:lineRule="auto"/>
              <w:ind w:left="72" w:leftChars="0" w:right="43" w:rightChars="0" w:firstLine="43" w:firstLineChars="0"/>
              <w:jc w:val="both"/>
              <w:rPr>
                <w:rFonts w:ascii="宋体" w:hAnsi="宋体" w:eastAsia="宋体" w:cs="宋体"/>
                <w:snapToGrid w:val="0"/>
                <w:color w:val="auto"/>
                <w:spacing w:val="-3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spacing w:val="-3"/>
              </w:rPr>
              <w:t>作出之日起7个工作</w:t>
            </w:r>
            <w:r>
              <w:rPr>
                <w:spacing w:val="8"/>
              </w:rPr>
              <w:t>日内公开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4F4A81">
            <w:pPr>
              <w:spacing w:line="244" w:lineRule="auto"/>
              <w:jc w:val="both"/>
              <w:rPr>
                <w:rFonts w:ascii="Arial"/>
                <w:sz w:val="21"/>
              </w:rPr>
            </w:pPr>
          </w:p>
          <w:p w14:paraId="168DC1D7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13FD739A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5DBE25B9">
            <w:pPr>
              <w:pStyle w:val="5"/>
              <w:spacing w:before="59" w:line="221" w:lineRule="auto"/>
              <w:ind w:left="129" w:leftChars="0"/>
              <w:jc w:val="both"/>
              <w:rPr>
                <w:rFonts w:hint="eastAsia" w:ascii="宋体" w:hAnsi="宋体" w:eastAsia="宋体" w:cs="宋体"/>
                <w:snapToGrid w:val="0"/>
                <w:color w:val="auto"/>
                <w:spacing w:val="-6"/>
                <w:kern w:val="0"/>
                <w:sz w:val="18"/>
                <w:szCs w:val="18"/>
                <w:u w:val="none" w:color="auto"/>
                <w:lang w:val="en-US" w:eastAsia="zh-CN" w:bidi="ar-SA"/>
              </w:rPr>
            </w:pPr>
            <w:r>
              <w:rPr>
                <w:rFonts w:hint="eastAsia"/>
                <w:spacing w:val="-6"/>
                <w:lang w:val="en-US" w:eastAsia="zh-CN"/>
              </w:rPr>
              <w:t>大余县气象局</w:t>
            </w:r>
          </w:p>
        </w:tc>
        <w:tc>
          <w:tcPr>
            <w:tcW w:w="27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541A8E">
            <w:pPr>
              <w:pStyle w:val="5"/>
              <w:spacing w:before="20" w:line="219" w:lineRule="auto"/>
              <w:ind w:left="55"/>
              <w:jc w:val="both"/>
            </w:pPr>
            <w:r>
              <w:rPr>
                <w:rFonts w:hint="eastAsia"/>
                <w:spacing w:val="-6"/>
                <w:lang w:eastAsia="zh-CN"/>
              </w:rPr>
              <w:t>☑</w:t>
            </w:r>
            <w:r>
              <w:rPr>
                <w:spacing w:val="-6"/>
              </w:rPr>
              <w:t>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17633BA1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7"/>
                <w:lang w:eastAsia="zh-CN"/>
              </w:rPr>
              <w:t>☑</w:t>
            </w:r>
            <w:r>
              <w:rPr>
                <w:spacing w:val="-7"/>
              </w:rPr>
              <w:t>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1454B2AC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3E631144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5"/>
                <w:lang w:eastAsia="zh-CN"/>
              </w:rPr>
              <w:t>□</w:t>
            </w:r>
            <w:r>
              <w:rPr>
                <w:spacing w:val="-5"/>
              </w:rPr>
              <w:t>公开查阅点</w:t>
            </w:r>
            <w:r>
              <w:rPr>
                <w:spacing w:val="31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☑</w:t>
            </w:r>
            <w:r>
              <w:rPr>
                <w:spacing w:val="-5"/>
              </w:rPr>
              <w:t>政务公开专区</w:t>
            </w:r>
          </w:p>
          <w:p w14:paraId="4E346A2E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5DB69A39">
            <w:pPr>
              <w:pStyle w:val="5"/>
              <w:spacing w:before="10" w:line="223" w:lineRule="auto"/>
              <w:ind w:left="42" w:right="296" w:firstLine="13"/>
              <w:jc w:val="both"/>
              <w:rPr>
                <w:spacing w:val="-3"/>
              </w:rPr>
            </w:pPr>
            <w:r>
              <w:rPr>
                <w:spacing w:val="-3"/>
              </w:rPr>
              <w:t>□社区/企事业单位、村公示栏（电子屏）</w:t>
            </w:r>
          </w:p>
          <w:p w14:paraId="7AAAFCB4">
            <w:pPr>
              <w:pStyle w:val="5"/>
              <w:spacing w:before="10" w:line="223" w:lineRule="auto"/>
              <w:ind w:left="42" w:leftChars="0" w:right="296" w:rightChars="0" w:firstLine="13" w:firstLineChars="0"/>
              <w:jc w:val="both"/>
              <w:rPr>
                <w:rFonts w:ascii="宋体" w:hAnsi="宋体" w:eastAsia="宋体" w:cs="宋体"/>
                <w:snapToGrid w:val="0"/>
                <w:color w:val="auto"/>
                <w:spacing w:val="-5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spacing w:val="-5"/>
              </w:rPr>
              <w:t>□</w:t>
            </w:r>
            <w:r>
              <w:rPr>
                <w:spacing w:val="-7"/>
              </w:rPr>
              <w:t>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5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9B9B50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CCDDCA2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D68BC23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9051797">
            <w:pPr>
              <w:pStyle w:val="5"/>
              <w:spacing w:before="58" w:line="238" w:lineRule="auto"/>
              <w:ind w:left="219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2BBD2D">
            <w:pPr>
              <w:jc w:val="both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u w:val="none" w:color="auto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362117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802672D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2275430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EB98042">
            <w:pPr>
              <w:pStyle w:val="5"/>
              <w:spacing w:before="58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5CA2C0">
            <w:pPr>
              <w:jc w:val="both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u w:val="none" w:color="auto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5B7690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4A8EFD9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EFD374D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15682C3">
            <w:pPr>
              <w:pStyle w:val="5"/>
              <w:spacing w:before="58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59B5416F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7747E4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615" w:type="dxa"/>
            <w:tcBorders>
              <w:top w:val="nil"/>
              <w:bottom w:val="nil"/>
            </w:tcBorders>
            <w:vAlign w:val="center"/>
          </w:tcPr>
          <w:p w14:paraId="3A33F35B">
            <w:pPr>
              <w:pStyle w:val="5"/>
              <w:spacing w:before="58"/>
              <w:ind w:left="266"/>
              <w:jc w:val="both"/>
              <w:rPr>
                <w:rFonts w:hint="eastAsia" w:eastAsia="宋体"/>
                <w:color w:val="auto"/>
                <w:u w:val="none" w:color="auto"/>
                <w:lang w:val="en-US"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9</w:t>
            </w:r>
          </w:p>
        </w:tc>
        <w:tc>
          <w:tcPr>
            <w:tcW w:w="606" w:type="dxa"/>
            <w:shd w:val="clear" w:color="auto" w:fill="auto"/>
            <w:vAlign w:val="center"/>
          </w:tcPr>
          <w:p w14:paraId="3416B8DF">
            <w:pPr>
              <w:spacing w:line="251" w:lineRule="auto"/>
              <w:jc w:val="both"/>
              <w:rPr>
                <w:rFonts w:ascii="Arial"/>
                <w:sz w:val="21"/>
              </w:rPr>
            </w:pPr>
          </w:p>
          <w:p w14:paraId="332B93CC">
            <w:pPr>
              <w:spacing w:line="251" w:lineRule="auto"/>
              <w:jc w:val="both"/>
              <w:rPr>
                <w:rFonts w:ascii="Arial"/>
                <w:sz w:val="21"/>
              </w:rPr>
            </w:pPr>
          </w:p>
          <w:p w14:paraId="741F5FCA">
            <w:pPr>
              <w:spacing w:line="251" w:lineRule="auto"/>
              <w:jc w:val="both"/>
              <w:rPr>
                <w:rFonts w:ascii="Arial"/>
                <w:sz w:val="21"/>
              </w:rPr>
            </w:pPr>
          </w:p>
          <w:p w14:paraId="4A39787B">
            <w:pPr>
              <w:spacing w:line="251" w:lineRule="auto"/>
              <w:jc w:val="both"/>
              <w:rPr>
                <w:rFonts w:ascii="Arial"/>
                <w:sz w:val="21"/>
              </w:rPr>
            </w:pPr>
          </w:p>
          <w:p w14:paraId="2DBDB5B6">
            <w:pPr>
              <w:spacing w:line="251" w:lineRule="auto"/>
              <w:jc w:val="both"/>
              <w:rPr>
                <w:rFonts w:ascii="Arial"/>
                <w:sz w:val="21"/>
              </w:rPr>
            </w:pPr>
          </w:p>
          <w:p w14:paraId="79927CCC">
            <w:pPr>
              <w:spacing w:line="252" w:lineRule="auto"/>
              <w:jc w:val="both"/>
              <w:rPr>
                <w:rFonts w:ascii="Arial"/>
                <w:sz w:val="21"/>
              </w:rPr>
            </w:pPr>
          </w:p>
          <w:p w14:paraId="74F6F242">
            <w:pPr>
              <w:pStyle w:val="5"/>
              <w:spacing w:before="58" w:line="232" w:lineRule="auto"/>
              <w:ind w:left="140" w:leftChars="0" w:right="115" w:rightChars="0" w:hanging="18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4"/>
              </w:rPr>
              <w:t>解读</w:t>
            </w:r>
            <w:r>
              <w:rPr>
                <w:spacing w:val="-13"/>
              </w:rPr>
              <w:t>回应</w:t>
            </w: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F0BD3C">
            <w:pPr>
              <w:spacing w:line="313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83AAC82">
            <w:pPr>
              <w:spacing w:line="314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249EB38">
            <w:pPr>
              <w:pStyle w:val="5"/>
              <w:spacing w:before="59" w:line="228" w:lineRule="auto"/>
              <w:ind w:left="214" w:leftChars="0" w:right="24" w:rightChars="0" w:hanging="180" w:firstLineChars="0"/>
              <w:jc w:val="both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 w:color="auto"/>
                <w:lang w:val="en-US" w:eastAsia="zh-CN" w:bidi="ar-SA"/>
              </w:rPr>
            </w:pPr>
            <w:r>
              <w:rPr>
                <w:color w:val="auto"/>
                <w:spacing w:val="-3"/>
                <w:u w:val="none" w:color="auto"/>
              </w:rPr>
              <w:t>政策解</w:t>
            </w:r>
            <w:r>
              <w:rPr>
                <w:color w:val="auto"/>
                <w:u w:val="none" w:color="auto"/>
              </w:rPr>
              <w:t>读</w:t>
            </w: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C539FE">
            <w:pPr>
              <w:jc w:val="both"/>
              <w:rPr>
                <w:rFonts w:ascii="Arial" w:hAnsi="Arial" w:eastAsia="Arial" w:cs="Arial"/>
                <w:snapToGrid w:val="0"/>
                <w:color w:val="auto"/>
                <w:kern w:val="0"/>
                <w:sz w:val="21"/>
                <w:szCs w:val="21"/>
                <w:u w:val="none" w:color="auto"/>
                <w:lang w:val="en-US" w:eastAsia="en-US" w:bidi="ar-SA"/>
              </w:rPr>
            </w:pP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0D31A9">
            <w:pPr>
              <w:spacing w:line="405" w:lineRule="auto"/>
              <w:jc w:val="both"/>
              <w:rPr>
                <w:rFonts w:ascii="Arial"/>
                <w:sz w:val="21"/>
              </w:rPr>
            </w:pPr>
          </w:p>
          <w:p w14:paraId="204EF2C7">
            <w:pPr>
              <w:pStyle w:val="5"/>
              <w:spacing w:before="59" w:line="219" w:lineRule="auto"/>
              <w:ind w:left="44"/>
              <w:jc w:val="both"/>
            </w:pPr>
            <w:r>
              <w:rPr>
                <w:spacing w:val="-3"/>
              </w:rPr>
              <w:t>1.转载上级政策解读信息</w:t>
            </w:r>
          </w:p>
          <w:p w14:paraId="373FDF55">
            <w:pPr>
              <w:pStyle w:val="5"/>
              <w:spacing w:before="8" w:line="219" w:lineRule="auto"/>
              <w:ind w:left="33"/>
              <w:jc w:val="both"/>
            </w:pPr>
            <w:r>
              <w:rPr>
                <w:spacing w:val="-2"/>
              </w:rPr>
              <w:t>2.本部门相关政策解读信息</w:t>
            </w:r>
          </w:p>
          <w:p w14:paraId="2FF93D09">
            <w:pPr>
              <w:pStyle w:val="5"/>
              <w:spacing w:before="7" w:line="224" w:lineRule="auto"/>
              <w:ind w:left="30" w:leftChars="0" w:right="32" w:rightChars="0" w:firstLine="4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3.政策解读，包括文字、图表、视频等</w:t>
            </w: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E0CF28">
            <w:pPr>
              <w:pStyle w:val="5"/>
              <w:spacing w:before="242" w:line="229" w:lineRule="auto"/>
              <w:ind w:left="37" w:right="33" w:hanging="4"/>
              <w:jc w:val="both"/>
            </w:pPr>
            <w:r>
              <w:rPr>
                <w:spacing w:val="-2"/>
              </w:rPr>
              <w:t>《中华人民共和国政府信息公开条例》（国务院令第</w:t>
            </w:r>
          </w:p>
          <w:p w14:paraId="726FCC8A">
            <w:pPr>
              <w:pStyle w:val="5"/>
              <w:spacing w:line="220" w:lineRule="auto"/>
              <w:ind w:left="37"/>
              <w:jc w:val="both"/>
            </w:pPr>
            <w:r>
              <w:rPr>
                <w:spacing w:val="-2"/>
              </w:rPr>
              <w:t>711号）</w:t>
            </w:r>
          </w:p>
          <w:p w14:paraId="3358B7D9">
            <w:pPr>
              <w:pStyle w:val="5"/>
              <w:spacing w:before="4" w:line="231" w:lineRule="auto"/>
              <w:ind w:left="33" w:leftChars="0" w:right="28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《关于全面推进政务公开工</w:t>
            </w:r>
            <w:r>
              <w:rPr>
                <w:spacing w:val="-1"/>
              </w:rPr>
              <w:t>作的意见》（中办发〔2016</w:t>
            </w:r>
            <w:r>
              <w:t xml:space="preserve"> </w:t>
            </w:r>
            <w:r>
              <w:rPr>
                <w:spacing w:val="-2"/>
              </w:rPr>
              <w:t>〕8号）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9D8BCB">
            <w:pPr>
              <w:spacing w:line="405" w:lineRule="auto"/>
              <w:jc w:val="both"/>
              <w:rPr>
                <w:rFonts w:ascii="Arial"/>
                <w:sz w:val="21"/>
              </w:rPr>
            </w:pPr>
          </w:p>
          <w:p w14:paraId="482E8503">
            <w:pPr>
              <w:pStyle w:val="5"/>
              <w:spacing w:before="58" w:line="229" w:lineRule="auto"/>
              <w:ind w:left="116" w:leftChars="0" w:right="87" w:rightChars="0" w:hanging="2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信息形成或变更之</w:t>
            </w:r>
            <w:r>
              <w:rPr>
                <w:spacing w:val="-2"/>
              </w:rPr>
              <w:t>日起20个</w:t>
            </w:r>
            <w:r>
              <w:rPr>
                <w:spacing w:val="-3"/>
              </w:rPr>
              <w:t>工作日内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F50E473">
            <w:pPr>
              <w:spacing w:line="244" w:lineRule="auto"/>
              <w:jc w:val="both"/>
              <w:rPr>
                <w:rFonts w:ascii="Arial"/>
                <w:sz w:val="21"/>
              </w:rPr>
            </w:pPr>
          </w:p>
          <w:p w14:paraId="31624C20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1AF1D085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582D160C">
            <w:pPr>
              <w:pStyle w:val="5"/>
              <w:spacing w:before="59" w:line="221" w:lineRule="auto"/>
              <w:ind w:left="129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lang w:val="en-US" w:eastAsia="zh-CN"/>
              </w:rPr>
              <w:t>大余县气象局</w:t>
            </w:r>
          </w:p>
        </w:tc>
        <w:tc>
          <w:tcPr>
            <w:tcW w:w="27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B3EC9C">
            <w:pPr>
              <w:pStyle w:val="5"/>
              <w:spacing w:before="20" w:line="219" w:lineRule="auto"/>
              <w:ind w:left="55"/>
              <w:jc w:val="both"/>
            </w:pPr>
            <w:r>
              <w:rPr>
                <w:rFonts w:hint="eastAsia"/>
                <w:spacing w:val="-6"/>
                <w:lang w:eastAsia="zh-CN"/>
              </w:rPr>
              <w:t>☑</w:t>
            </w:r>
            <w:r>
              <w:rPr>
                <w:spacing w:val="-6"/>
              </w:rPr>
              <w:t>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7E6BDA9B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7"/>
                <w:lang w:eastAsia="zh-CN"/>
              </w:rPr>
              <w:t>☑</w:t>
            </w:r>
            <w:r>
              <w:rPr>
                <w:spacing w:val="-7"/>
              </w:rPr>
              <w:t>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057BC567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744BF6E8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5"/>
                <w:lang w:eastAsia="zh-CN"/>
              </w:rPr>
              <w:t>□</w:t>
            </w:r>
            <w:r>
              <w:rPr>
                <w:spacing w:val="-5"/>
              </w:rPr>
              <w:t>公开查阅点</w:t>
            </w:r>
            <w:r>
              <w:rPr>
                <w:spacing w:val="31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☑</w:t>
            </w:r>
            <w:r>
              <w:rPr>
                <w:spacing w:val="-5"/>
              </w:rPr>
              <w:t>政务公开专区</w:t>
            </w:r>
          </w:p>
          <w:p w14:paraId="1C28313B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0B8E4B24">
            <w:pPr>
              <w:pStyle w:val="5"/>
              <w:spacing w:before="10" w:line="223" w:lineRule="auto"/>
              <w:ind w:left="42" w:right="296" w:firstLine="13"/>
              <w:jc w:val="both"/>
              <w:rPr>
                <w:spacing w:val="-3"/>
              </w:rPr>
            </w:pPr>
            <w:r>
              <w:rPr>
                <w:spacing w:val="-3"/>
              </w:rPr>
              <w:t>□社区/企事业单位、村公示栏（电子屏）</w:t>
            </w:r>
          </w:p>
          <w:p w14:paraId="7FCF1959">
            <w:pPr>
              <w:pStyle w:val="5"/>
              <w:spacing w:before="10" w:line="223" w:lineRule="auto"/>
              <w:ind w:left="42" w:leftChars="0" w:right="296" w:rightChars="0" w:firstLine="1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5"/>
              </w:rPr>
              <w:t>□</w:t>
            </w:r>
            <w:r>
              <w:rPr>
                <w:spacing w:val="-7"/>
              </w:rPr>
              <w:t>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5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7411A208">
            <w:pPr>
              <w:pStyle w:val="5"/>
              <w:spacing w:before="59" w:line="238" w:lineRule="auto"/>
              <w:ind w:left="219"/>
              <w:jc w:val="both"/>
              <w:rPr>
                <w:color w:val="auto"/>
                <w:u w:val="none" w:color="auto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3A9ADD3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DF036DD">
            <w:pPr>
              <w:pStyle w:val="5"/>
              <w:spacing w:before="59" w:line="238" w:lineRule="auto"/>
              <w:ind w:left="217"/>
              <w:jc w:val="both"/>
              <w:rPr>
                <w:color w:val="auto"/>
                <w:u w:val="none" w:color="auto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A6CFEC9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02C796BA">
            <w:pPr>
              <w:pStyle w:val="5"/>
              <w:spacing w:before="59" w:line="238" w:lineRule="auto"/>
              <w:ind w:left="217"/>
              <w:jc w:val="both"/>
              <w:rPr>
                <w:color w:val="auto"/>
                <w:u w:val="none" w:color="auto"/>
              </w:rPr>
            </w:pP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6CFBDE6C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7D1265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615" w:type="dxa"/>
            <w:tcBorders>
              <w:top w:val="nil"/>
              <w:bottom w:val="nil"/>
            </w:tcBorders>
            <w:vAlign w:val="center"/>
          </w:tcPr>
          <w:p w14:paraId="3A2C739F">
            <w:pPr>
              <w:pStyle w:val="5"/>
              <w:spacing w:before="58"/>
              <w:ind w:left="266"/>
              <w:jc w:val="both"/>
              <w:rPr>
                <w:rFonts w:hint="default" w:eastAsia="宋体"/>
                <w:color w:val="auto"/>
                <w:u w:val="none" w:color="auto"/>
                <w:lang w:val="en-US"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10</w:t>
            </w: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55A55E19">
            <w:pPr>
              <w:spacing w:line="260" w:lineRule="auto"/>
              <w:jc w:val="both"/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5BE94CDC">
            <w:pPr>
              <w:spacing w:line="261" w:lineRule="auto"/>
              <w:jc w:val="both"/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0220D1C6">
            <w:pPr>
              <w:pStyle w:val="5"/>
              <w:spacing w:before="58" w:line="219" w:lineRule="auto"/>
              <w:ind w:left="34"/>
              <w:jc w:val="both"/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  <w:t>政府信</w:t>
            </w:r>
          </w:p>
          <w:p w14:paraId="4D01CB1D">
            <w:pPr>
              <w:pStyle w:val="5"/>
              <w:spacing w:before="9" w:line="221" w:lineRule="auto"/>
              <w:ind w:left="42"/>
              <w:jc w:val="both"/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  <w:t>息公开</w:t>
            </w:r>
          </w:p>
          <w:p w14:paraId="70E242AC">
            <w:pPr>
              <w:jc w:val="both"/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  <w:t>指南</w:t>
            </w:r>
          </w:p>
          <w:p w14:paraId="4A514E92">
            <w:pPr>
              <w:pStyle w:val="5"/>
              <w:spacing w:before="58" w:line="178" w:lineRule="auto"/>
              <w:ind w:left="127"/>
              <w:jc w:val="both"/>
              <w:rPr>
                <w:color w:val="auto"/>
                <w:u w:val="none" w:color="auto"/>
              </w:rPr>
            </w:pP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7FD3C4">
            <w:pPr>
              <w:spacing w:line="315" w:lineRule="auto"/>
              <w:jc w:val="both"/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146E482C">
            <w:pPr>
              <w:spacing w:line="316" w:lineRule="auto"/>
              <w:jc w:val="both"/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79C60EB6">
            <w:pPr>
              <w:pStyle w:val="5"/>
              <w:spacing w:before="58" w:line="230" w:lineRule="auto"/>
              <w:ind w:left="214" w:leftChars="0" w:right="24" w:rightChars="0" w:hanging="161" w:firstLineChars="0"/>
              <w:jc w:val="both"/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  <w:t>回应关切</w:t>
            </w: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8A1ECD9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8E097F">
            <w:pPr>
              <w:spacing w:line="259" w:lineRule="auto"/>
              <w:jc w:val="both"/>
              <w:rPr>
                <w:rFonts w:ascii="Arial"/>
                <w:sz w:val="21"/>
              </w:rPr>
            </w:pPr>
          </w:p>
          <w:p w14:paraId="64BEC75B">
            <w:pPr>
              <w:spacing w:line="259" w:lineRule="auto"/>
              <w:jc w:val="both"/>
              <w:rPr>
                <w:rFonts w:ascii="Arial"/>
                <w:sz w:val="21"/>
              </w:rPr>
            </w:pPr>
          </w:p>
          <w:p w14:paraId="6A78A443">
            <w:pPr>
              <w:pStyle w:val="5"/>
              <w:spacing w:before="59" w:line="229" w:lineRule="auto"/>
              <w:ind w:left="31" w:leftChars="0" w:right="34" w:rightChars="0" w:firstLine="2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发布针对</w:t>
            </w:r>
            <w:r>
              <w:rPr>
                <w:color w:val="auto"/>
                <w:spacing w:val="-2"/>
              </w:rPr>
              <w:t>涉及群众切身利益</w:t>
            </w:r>
            <w:r>
              <w:rPr>
                <w:color w:val="auto"/>
                <w:spacing w:val="3"/>
              </w:rPr>
              <w:t xml:space="preserve"> </w:t>
            </w:r>
            <w:r>
              <w:rPr>
                <w:color w:val="auto"/>
                <w:spacing w:val="-2"/>
              </w:rPr>
              <w:t>、影响社会稳定和突发公共事件的重点事</w:t>
            </w:r>
            <w:r>
              <w:rPr>
                <w:spacing w:val="-2"/>
              </w:rPr>
              <w:t>项等信息</w:t>
            </w: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963B17">
            <w:pPr>
              <w:spacing w:line="260" w:lineRule="auto"/>
              <w:jc w:val="both"/>
              <w:rPr>
                <w:rFonts w:ascii="Arial"/>
                <w:sz w:val="21"/>
              </w:rPr>
            </w:pPr>
          </w:p>
          <w:p w14:paraId="7847FB98">
            <w:pPr>
              <w:spacing w:line="260" w:lineRule="auto"/>
              <w:jc w:val="both"/>
              <w:rPr>
                <w:rFonts w:ascii="Arial"/>
                <w:sz w:val="21"/>
              </w:rPr>
            </w:pPr>
          </w:p>
          <w:p w14:paraId="628398B6">
            <w:pPr>
              <w:pStyle w:val="5"/>
              <w:spacing w:before="58" w:line="229" w:lineRule="auto"/>
              <w:ind w:left="33" w:leftChars="0" w:right="28" w:righ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《关于全面推进政务公开工</w:t>
            </w:r>
            <w:r>
              <w:rPr>
                <w:spacing w:val="-1"/>
              </w:rPr>
              <w:t>作的意见》（中办发〔2016</w:t>
            </w:r>
            <w:r>
              <w:t xml:space="preserve"> </w:t>
            </w:r>
            <w:r>
              <w:rPr>
                <w:spacing w:val="-2"/>
              </w:rPr>
              <w:t>〕8号）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94140F">
            <w:pPr>
              <w:spacing w:line="410" w:lineRule="auto"/>
              <w:jc w:val="both"/>
              <w:rPr>
                <w:rFonts w:ascii="Arial"/>
                <w:sz w:val="21"/>
              </w:rPr>
            </w:pPr>
          </w:p>
          <w:p w14:paraId="64CEF1A1">
            <w:pPr>
              <w:pStyle w:val="5"/>
              <w:spacing w:before="58" w:line="229" w:lineRule="auto"/>
              <w:ind w:left="116" w:leftChars="0" w:right="87" w:rightChars="0" w:hanging="2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信息形成或变更之</w:t>
            </w:r>
            <w:r>
              <w:rPr>
                <w:spacing w:val="-2"/>
              </w:rPr>
              <w:t>日起20个</w:t>
            </w:r>
            <w:r>
              <w:rPr>
                <w:spacing w:val="-3"/>
              </w:rPr>
              <w:t>工作日内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C037E2">
            <w:pPr>
              <w:spacing w:line="244" w:lineRule="auto"/>
              <w:jc w:val="both"/>
              <w:rPr>
                <w:rFonts w:ascii="Arial"/>
                <w:sz w:val="21"/>
              </w:rPr>
            </w:pPr>
          </w:p>
          <w:p w14:paraId="04AB2A2E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71D82830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35D5C5CB">
            <w:pPr>
              <w:pStyle w:val="5"/>
              <w:spacing w:before="59" w:line="221" w:lineRule="auto"/>
              <w:ind w:left="129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lang w:val="en-US" w:eastAsia="zh-CN"/>
              </w:rPr>
              <w:t>大余县气象局</w:t>
            </w:r>
          </w:p>
        </w:tc>
        <w:tc>
          <w:tcPr>
            <w:tcW w:w="27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E7AE9D">
            <w:pPr>
              <w:pStyle w:val="5"/>
              <w:spacing w:before="20" w:line="219" w:lineRule="auto"/>
              <w:ind w:left="55"/>
              <w:jc w:val="both"/>
            </w:pPr>
            <w:r>
              <w:rPr>
                <w:rFonts w:hint="eastAsia"/>
                <w:spacing w:val="-6"/>
                <w:lang w:eastAsia="zh-CN"/>
              </w:rPr>
              <w:t>☑</w:t>
            </w:r>
            <w:r>
              <w:rPr>
                <w:spacing w:val="-6"/>
              </w:rPr>
              <w:t>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0EB4C1FE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7"/>
                <w:lang w:eastAsia="zh-CN"/>
              </w:rPr>
              <w:t>☑</w:t>
            </w:r>
            <w:r>
              <w:rPr>
                <w:spacing w:val="-7"/>
              </w:rPr>
              <w:t>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100FBBA7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458869ED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5"/>
                <w:lang w:eastAsia="zh-CN"/>
              </w:rPr>
              <w:t>□</w:t>
            </w:r>
            <w:r>
              <w:rPr>
                <w:spacing w:val="-5"/>
              </w:rPr>
              <w:t>公开查阅点</w:t>
            </w:r>
            <w:r>
              <w:rPr>
                <w:spacing w:val="31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☑</w:t>
            </w:r>
            <w:r>
              <w:rPr>
                <w:spacing w:val="-5"/>
              </w:rPr>
              <w:t>政务公开专区</w:t>
            </w:r>
          </w:p>
          <w:p w14:paraId="1B021524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05548FCC">
            <w:pPr>
              <w:pStyle w:val="5"/>
              <w:spacing w:before="10" w:line="223" w:lineRule="auto"/>
              <w:ind w:left="42" w:right="296" w:firstLine="13"/>
              <w:jc w:val="both"/>
              <w:rPr>
                <w:spacing w:val="-3"/>
              </w:rPr>
            </w:pPr>
            <w:r>
              <w:rPr>
                <w:spacing w:val="-3"/>
              </w:rPr>
              <w:t>□社区/企事业单位、村公示栏（电子屏）</w:t>
            </w:r>
          </w:p>
          <w:p w14:paraId="2119D1A7">
            <w:pPr>
              <w:pStyle w:val="5"/>
              <w:spacing w:before="10" w:line="223" w:lineRule="auto"/>
              <w:ind w:left="42" w:leftChars="0" w:right="296" w:rightChars="0" w:firstLine="1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5"/>
              </w:rPr>
              <w:t>□</w:t>
            </w:r>
            <w:r>
              <w:rPr>
                <w:spacing w:val="-7"/>
              </w:rPr>
              <w:t>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5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87B49A">
            <w:pPr>
              <w:spacing w:line="246" w:lineRule="auto"/>
              <w:jc w:val="both"/>
              <w:rPr>
                <w:rFonts w:ascii="Arial"/>
                <w:sz w:val="21"/>
              </w:rPr>
            </w:pPr>
          </w:p>
          <w:p w14:paraId="2ADBE947"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 w14:paraId="58CBC250"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 w14:paraId="2F0AAA56">
            <w:pPr>
              <w:pStyle w:val="5"/>
              <w:spacing w:before="59" w:line="238" w:lineRule="auto"/>
              <w:ind w:left="219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25D04C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6A28FC">
            <w:pPr>
              <w:spacing w:line="246" w:lineRule="auto"/>
              <w:jc w:val="both"/>
              <w:rPr>
                <w:rFonts w:ascii="Arial"/>
                <w:sz w:val="21"/>
              </w:rPr>
            </w:pPr>
          </w:p>
          <w:p w14:paraId="4CFDABDE"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 w14:paraId="4C730CAA"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 w14:paraId="498E9E56">
            <w:pPr>
              <w:pStyle w:val="5"/>
              <w:spacing w:before="59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88C18F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35E942">
            <w:pPr>
              <w:spacing w:line="246" w:lineRule="auto"/>
              <w:jc w:val="both"/>
              <w:rPr>
                <w:rFonts w:ascii="Arial"/>
                <w:sz w:val="21"/>
              </w:rPr>
            </w:pPr>
          </w:p>
          <w:p w14:paraId="60B835FA"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 w14:paraId="5FF1D5BE"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 w14:paraId="0CBF16C0">
            <w:pPr>
              <w:pStyle w:val="5"/>
              <w:spacing w:before="59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25165026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571FFC0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615" w:type="dxa"/>
            <w:tcBorders>
              <w:top w:val="nil"/>
              <w:bottom w:val="nil"/>
            </w:tcBorders>
            <w:vAlign w:val="center"/>
          </w:tcPr>
          <w:p w14:paraId="0036B495">
            <w:pPr>
              <w:pStyle w:val="5"/>
              <w:spacing w:before="58"/>
              <w:ind w:left="266"/>
              <w:jc w:val="both"/>
              <w:rPr>
                <w:rFonts w:hint="default" w:eastAsia="宋体"/>
                <w:color w:val="auto"/>
                <w:u w:val="none" w:color="auto"/>
                <w:lang w:val="en-US"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11</w:t>
            </w:r>
          </w:p>
        </w:tc>
        <w:tc>
          <w:tcPr>
            <w:tcW w:w="606" w:type="dxa"/>
            <w:vMerge w:val="continue"/>
            <w:vAlign w:val="center"/>
          </w:tcPr>
          <w:p w14:paraId="4AFEF763">
            <w:pPr>
              <w:pStyle w:val="5"/>
              <w:spacing w:before="58" w:line="178" w:lineRule="auto"/>
              <w:ind w:left="127"/>
              <w:jc w:val="both"/>
              <w:rPr>
                <w:color w:val="auto"/>
                <w:u w:val="none" w:color="auto"/>
              </w:rPr>
            </w:pP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84008E">
            <w:pPr>
              <w:pStyle w:val="5"/>
              <w:spacing w:before="59" w:line="229" w:lineRule="auto"/>
              <w:ind w:left="31" w:right="34" w:firstLine="2"/>
              <w:jc w:val="both"/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3A40A093">
            <w:pPr>
              <w:pStyle w:val="5"/>
              <w:spacing w:before="59" w:line="229" w:lineRule="auto"/>
              <w:ind w:left="31" w:right="34" w:firstLine="2"/>
              <w:jc w:val="both"/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</w:pPr>
          </w:p>
          <w:p w14:paraId="555B3BA6">
            <w:pPr>
              <w:pStyle w:val="5"/>
              <w:spacing w:before="59" w:line="229" w:lineRule="auto"/>
              <w:ind w:left="31" w:leftChars="0" w:right="34" w:rightChars="0" w:firstLine="2" w:firstLineChars="0"/>
              <w:jc w:val="both"/>
              <w:rPr>
                <w:rFonts w:hint="eastAsia"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ascii="宋体" w:hAnsi="宋体" w:eastAsia="宋体" w:cs="宋体"/>
                <w:snapToGrid w:val="0"/>
                <w:color w:val="auto"/>
                <w:spacing w:val="-2"/>
                <w:kern w:val="0"/>
                <w:sz w:val="18"/>
                <w:szCs w:val="18"/>
                <w:lang w:val="en-US" w:eastAsia="en-US" w:bidi="ar-SA"/>
              </w:rPr>
              <w:t>政府信息公开指南</w:t>
            </w: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B0C59D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A54272">
            <w:pPr>
              <w:pStyle w:val="5"/>
              <w:spacing w:before="249" w:line="224" w:lineRule="auto"/>
              <w:ind w:left="34" w:right="32" w:firstLine="9"/>
              <w:jc w:val="both"/>
            </w:pPr>
            <w:r>
              <w:rPr>
                <w:spacing w:val="-3"/>
              </w:rPr>
              <w:t>1.政府信息的分类、编排体</w:t>
            </w:r>
            <w:r>
              <w:rPr>
                <w:spacing w:val="-2"/>
              </w:rPr>
              <w:t>系、政府信息获取方式</w:t>
            </w:r>
          </w:p>
          <w:p w14:paraId="4A77DAD6">
            <w:pPr>
              <w:pStyle w:val="5"/>
              <w:spacing w:before="6" w:line="219" w:lineRule="auto"/>
              <w:ind w:left="33"/>
              <w:jc w:val="both"/>
            </w:pPr>
            <w:r>
              <w:rPr>
                <w:spacing w:val="-2"/>
              </w:rPr>
              <w:t>2.政府信息公开机构信息</w:t>
            </w:r>
          </w:p>
          <w:p w14:paraId="06F33438">
            <w:pPr>
              <w:pStyle w:val="5"/>
              <w:spacing w:before="9" w:line="225" w:lineRule="auto"/>
              <w:ind w:left="30" w:leftChars="0" w:right="34" w:rightChars="0" w:firstLine="5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（包括名称、办公地址、办公时间、联系电话、传真号码、互联网联系方式等）</w:t>
            </w: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B49891">
            <w:pPr>
              <w:spacing w:line="260" w:lineRule="auto"/>
              <w:jc w:val="both"/>
              <w:rPr>
                <w:rFonts w:ascii="Arial"/>
                <w:sz w:val="21"/>
              </w:rPr>
            </w:pPr>
          </w:p>
          <w:p w14:paraId="0AC66DC5">
            <w:pPr>
              <w:spacing w:line="261" w:lineRule="auto"/>
              <w:jc w:val="both"/>
              <w:rPr>
                <w:rFonts w:ascii="Arial"/>
                <w:sz w:val="21"/>
              </w:rPr>
            </w:pPr>
          </w:p>
          <w:p w14:paraId="5AA3BA35">
            <w:pPr>
              <w:pStyle w:val="5"/>
              <w:spacing w:before="59" w:line="228" w:lineRule="auto"/>
              <w:ind w:left="37" w:right="33" w:hanging="4"/>
              <w:jc w:val="both"/>
            </w:pPr>
            <w:r>
              <w:rPr>
                <w:spacing w:val="-2"/>
              </w:rPr>
              <w:t>《中华人民共和国政府信息公开条例》（国务院令第</w:t>
            </w:r>
          </w:p>
          <w:p w14:paraId="4D4F693D">
            <w:pPr>
              <w:pStyle w:val="5"/>
              <w:spacing w:line="220" w:lineRule="auto"/>
              <w:ind w:left="3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3D4B09">
            <w:pPr>
              <w:spacing w:line="412" w:lineRule="auto"/>
              <w:jc w:val="both"/>
              <w:rPr>
                <w:rFonts w:ascii="Arial"/>
                <w:sz w:val="21"/>
              </w:rPr>
            </w:pPr>
          </w:p>
          <w:p w14:paraId="54FDF3D3">
            <w:pPr>
              <w:pStyle w:val="5"/>
              <w:spacing w:before="59" w:line="229" w:lineRule="auto"/>
              <w:ind w:left="116" w:leftChars="0" w:right="87" w:rightChars="0" w:hanging="2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信息形成或变更之</w:t>
            </w:r>
            <w:r>
              <w:rPr>
                <w:spacing w:val="-2"/>
              </w:rPr>
              <w:t>日起20个</w:t>
            </w:r>
            <w:r>
              <w:rPr>
                <w:spacing w:val="-3"/>
              </w:rPr>
              <w:t>工作日内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320690">
            <w:pPr>
              <w:spacing w:line="244" w:lineRule="auto"/>
              <w:jc w:val="both"/>
              <w:rPr>
                <w:rFonts w:ascii="Arial"/>
                <w:sz w:val="21"/>
              </w:rPr>
            </w:pPr>
          </w:p>
          <w:p w14:paraId="1F31C7F4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70E3BCBB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11354DD6">
            <w:pPr>
              <w:pStyle w:val="5"/>
              <w:spacing w:before="59" w:line="221" w:lineRule="auto"/>
              <w:ind w:left="129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lang w:val="en-US" w:eastAsia="zh-CN"/>
              </w:rPr>
              <w:t>大余县气象局</w:t>
            </w:r>
          </w:p>
        </w:tc>
        <w:tc>
          <w:tcPr>
            <w:tcW w:w="27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649E282">
            <w:pPr>
              <w:pStyle w:val="5"/>
              <w:spacing w:before="20" w:line="219" w:lineRule="auto"/>
              <w:ind w:left="55"/>
              <w:jc w:val="both"/>
            </w:pPr>
            <w:r>
              <w:rPr>
                <w:rFonts w:hint="eastAsia"/>
                <w:spacing w:val="-6"/>
                <w:lang w:eastAsia="zh-CN"/>
              </w:rPr>
              <w:t>☑</w:t>
            </w:r>
            <w:r>
              <w:rPr>
                <w:spacing w:val="-6"/>
              </w:rPr>
              <w:t>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25C8C029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7"/>
                <w:lang w:eastAsia="zh-CN"/>
              </w:rPr>
              <w:t>☑</w:t>
            </w:r>
            <w:r>
              <w:rPr>
                <w:spacing w:val="-7"/>
              </w:rPr>
              <w:t>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3027183B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6E23CC73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5"/>
                <w:lang w:eastAsia="zh-CN"/>
              </w:rPr>
              <w:t>□</w:t>
            </w:r>
            <w:r>
              <w:rPr>
                <w:spacing w:val="-5"/>
              </w:rPr>
              <w:t>公开查阅点</w:t>
            </w:r>
            <w:r>
              <w:rPr>
                <w:spacing w:val="31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☑</w:t>
            </w:r>
            <w:r>
              <w:rPr>
                <w:spacing w:val="-5"/>
              </w:rPr>
              <w:t>政务公开专区</w:t>
            </w:r>
          </w:p>
          <w:p w14:paraId="484058A3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4264B20C">
            <w:pPr>
              <w:pStyle w:val="5"/>
              <w:spacing w:before="10" w:line="223" w:lineRule="auto"/>
              <w:ind w:left="42" w:right="296" w:firstLine="13"/>
              <w:jc w:val="both"/>
              <w:rPr>
                <w:spacing w:val="-3"/>
              </w:rPr>
            </w:pPr>
            <w:r>
              <w:rPr>
                <w:spacing w:val="-3"/>
              </w:rPr>
              <w:t>□社区/企事业单位、村公示栏（电子屏）</w:t>
            </w:r>
          </w:p>
          <w:p w14:paraId="15323EE0">
            <w:pPr>
              <w:pStyle w:val="5"/>
              <w:spacing w:before="10" w:line="223" w:lineRule="auto"/>
              <w:ind w:left="42" w:leftChars="0" w:right="296" w:rightChars="0" w:firstLine="1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5"/>
              </w:rPr>
              <w:t>□</w:t>
            </w:r>
            <w:r>
              <w:rPr>
                <w:spacing w:val="-7"/>
              </w:rPr>
              <w:t>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5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6C93C7"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 w14:paraId="7310D136">
            <w:pPr>
              <w:spacing w:line="248" w:lineRule="auto"/>
              <w:jc w:val="both"/>
              <w:rPr>
                <w:rFonts w:ascii="Arial"/>
                <w:sz w:val="21"/>
              </w:rPr>
            </w:pPr>
          </w:p>
          <w:p w14:paraId="263D2C47">
            <w:pPr>
              <w:spacing w:line="248" w:lineRule="auto"/>
              <w:jc w:val="both"/>
              <w:rPr>
                <w:rFonts w:ascii="Arial"/>
                <w:sz w:val="21"/>
              </w:rPr>
            </w:pPr>
          </w:p>
          <w:p w14:paraId="242A1E2D">
            <w:pPr>
              <w:pStyle w:val="5"/>
              <w:spacing w:before="59" w:line="238" w:lineRule="auto"/>
              <w:ind w:left="219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F63E06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09BC73"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 w14:paraId="1780700C">
            <w:pPr>
              <w:spacing w:line="248" w:lineRule="auto"/>
              <w:jc w:val="both"/>
              <w:rPr>
                <w:rFonts w:ascii="Arial"/>
                <w:sz w:val="21"/>
              </w:rPr>
            </w:pPr>
          </w:p>
          <w:p w14:paraId="0655FB55">
            <w:pPr>
              <w:spacing w:line="248" w:lineRule="auto"/>
              <w:jc w:val="both"/>
              <w:rPr>
                <w:rFonts w:ascii="Arial"/>
                <w:sz w:val="21"/>
              </w:rPr>
            </w:pPr>
          </w:p>
          <w:p w14:paraId="0B9ED4BA">
            <w:pPr>
              <w:pStyle w:val="5"/>
              <w:spacing w:before="59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DF802B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0EA084"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 w14:paraId="1B67F4F8">
            <w:pPr>
              <w:spacing w:line="248" w:lineRule="auto"/>
              <w:jc w:val="both"/>
              <w:rPr>
                <w:rFonts w:ascii="Arial"/>
                <w:sz w:val="21"/>
              </w:rPr>
            </w:pPr>
          </w:p>
          <w:p w14:paraId="552D131A">
            <w:pPr>
              <w:spacing w:line="248" w:lineRule="auto"/>
              <w:jc w:val="both"/>
              <w:rPr>
                <w:rFonts w:ascii="Arial"/>
                <w:sz w:val="21"/>
              </w:rPr>
            </w:pPr>
          </w:p>
          <w:p w14:paraId="0ACA1431">
            <w:pPr>
              <w:pStyle w:val="5"/>
              <w:spacing w:before="59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t>√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3E9EFFD7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41A424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615" w:type="dxa"/>
            <w:tcBorders>
              <w:top w:val="nil"/>
              <w:bottom w:val="nil"/>
            </w:tcBorders>
            <w:vAlign w:val="center"/>
          </w:tcPr>
          <w:p w14:paraId="1BA443A7">
            <w:pPr>
              <w:pStyle w:val="5"/>
              <w:spacing w:before="58"/>
              <w:ind w:left="266"/>
              <w:jc w:val="both"/>
              <w:rPr>
                <w:rFonts w:hint="default" w:eastAsia="宋体"/>
                <w:color w:val="auto"/>
                <w:u w:val="none" w:color="auto"/>
                <w:lang w:val="en-US"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12</w:t>
            </w:r>
          </w:p>
        </w:tc>
        <w:tc>
          <w:tcPr>
            <w:tcW w:w="606" w:type="dxa"/>
            <w:shd w:val="clear" w:color="auto" w:fill="auto"/>
            <w:vAlign w:val="center"/>
          </w:tcPr>
          <w:p w14:paraId="551BAE94">
            <w:pPr>
              <w:spacing w:line="259" w:lineRule="auto"/>
              <w:jc w:val="both"/>
              <w:rPr>
                <w:rFonts w:ascii="Arial"/>
                <w:color w:val="auto"/>
                <w:sz w:val="21"/>
                <w:u w:val="none"/>
              </w:rPr>
            </w:pPr>
          </w:p>
          <w:p w14:paraId="54052768">
            <w:pPr>
              <w:spacing w:line="259" w:lineRule="auto"/>
              <w:jc w:val="both"/>
              <w:rPr>
                <w:rFonts w:ascii="Arial"/>
                <w:color w:val="auto"/>
                <w:sz w:val="21"/>
                <w:u w:val="none"/>
              </w:rPr>
            </w:pPr>
          </w:p>
          <w:p w14:paraId="4B013FAB">
            <w:pPr>
              <w:pStyle w:val="5"/>
              <w:spacing w:before="59" w:line="229" w:lineRule="auto"/>
              <w:ind w:left="42" w:leftChars="0" w:right="24" w:rightChars="0" w:hanging="8" w:firstLine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color w:val="auto"/>
                <w:spacing w:val="-3"/>
                <w:u w:val="none"/>
              </w:rPr>
              <w:t>政府信</w:t>
            </w:r>
            <w:r>
              <w:rPr>
                <w:color w:val="auto"/>
                <w:spacing w:val="-6"/>
                <w:u w:val="none"/>
              </w:rPr>
              <w:t>息公开</w:t>
            </w:r>
            <w:r>
              <w:rPr>
                <w:color w:val="auto"/>
                <w:spacing w:val="36"/>
                <w:u w:val="none"/>
              </w:rPr>
              <w:t>制度</w:t>
            </w: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C63A8A">
            <w:pPr>
              <w:spacing w:line="259" w:lineRule="auto"/>
              <w:jc w:val="both"/>
              <w:rPr>
                <w:rFonts w:ascii="Arial"/>
                <w:color w:val="auto"/>
                <w:sz w:val="21"/>
                <w:u w:val="none"/>
              </w:rPr>
            </w:pPr>
          </w:p>
          <w:p w14:paraId="54CD253E">
            <w:pPr>
              <w:spacing w:line="259" w:lineRule="auto"/>
              <w:jc w:val="both"/>
              <w:rPr>
                <w:rFonts w:ascii="Arial"/>
                <w:color w:val="auto"/>
                <w:sz w:val="21"/>
                <w:u w:val="none"/>
              </w:rPr>
            </w:pPr>
          </w:p>
          <w:p w14:paraId="075C8855">
            <w:pPr>
              <w:pStyle w:val="5"/>
              <w:spacing w:before="59" w:line="229" w:lineRule="auto"/>
              <w:ind w:left="42" w:leftChars="0" w:right="24" w:rightChars="0" w:hanging="8" w:firstLineChars="0"/>
              <w:jc w:val="both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color w:val="auto"/>
                <w:spacing w:val="-3"/>
                <w:u w:val="none"/>
              </w:rPr>
              <w:t>政府信</w:t>
            </w:r>
            <w:r>
              <w:rPr>
                <w:color w:val="auto"/>
                <w:spacing w:val="-6"/>
                <w:u w:val="none"/>
              </w:rPr>
              <w:t>息公开</w:t>
            </w:r>
            <w:r>
              <w:rPr>
                <w:color w:val="auto"/>
                <w:spacing w:val="36"/>
                <w:u w:val="none"/>
              </w:rPr>
              <w:t>制度</w:t>
            </w: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4A2847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EEF9610">
            <w:pPr>
              <w:pStyle w:val="5"/>
              <w:spacing w:before="246" w:line="224" w:lineRule="auto"/>
              <w:ind w:left="39" w:right="32" w:firstLine="5"/>
              <w:jc w:val="both"/>
            </w:pPr>
            <w:r>
              <w:rPr>
                <w:spacing w:val="-3"/>
              </w:rPr>
              <w:t>1.《中华人民共和国政府信</w:t>
            </w:r>
            <w:r>
              <w:rPr>
                <w:spacing w:val="-4"/>
              </w:rPr>
              <w:t>息公开条例》</w:t>
            </w:r>
          </w:p>
          <w:p w14:paraId="4F272900">
            <w:pPr>
              <w:pStyle w:val="5"/>
              <w:spacing w:before="9" w:line="223" w:lineRule="auto"/>
              <w:ind w:left="33" w:right="32"/>
              <w:jc w:val="both"/>
            </w:pPr>
            <w:r>
              <w:rPr>
                <w:spacing w:val="-2"/>
              </w:rPr>
              <w:t>2.区本级政府信息公开制度</w:t>
            </w:r>
            <w:r>
              <w:rPr>
                <w:spacing w:val="-4"/>
              </w:rPr>
              <w:t>性文件</w:t>
            </w:r>
          </w:p>
          <w:p w14:paraId="08C87CDF">
            <w:pPr>
              <w:pStyle w:val="5"/>
              <w:spacing w:before="8" w:line="223" w:lineRule="auto"/>
              <w:ind w:left="33" w:leftChars="0" w:right="32" w:rightChars="0" w:firstLine="1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3.部门的政府信息公开制度</w:t>
            </w:r>
            <w:r>
              <w:rPr>
                <w:spacing w:val="-4"/>
              </w:rPr>
              <w:t>性文件</w:t>
            </w: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9AB8B31">
            <w:pPr>
              <w:spacing w:line="258" w:lineRule="auto"/>
              <w:jc w:val="both"/>
              <w:rPr>
                <w:rFonts w:ascii="Arial"/>
                <w:sz w:val="21"/>
              </w:rPr>
            </w:pPr>
          </w:p>
          <w:p w14:paraId="52A305EA">
            <w:pPr>
              <w:spacing w:line="259" w:lineRule="auto"/>
              <w:jc w:val="both"/>
              <w:rPr>
                <w:rFonts w:ascii="Arial"/>
                <w:sz w:val="21"/>
              </w:rPr>
            </w:pPr>
          </w:p>
          <w:p w14:paraId="7056D325">
            <w:pPr>
              <w:pStyle w:val="5"/>
              <w:spacing w:before="58" w:line="228" w:lineRule="auto"/>
              <w:ind w:left="37" w:right="33" w:hanging="4"/>
              <w:jc w:val="both"/>
            </w:pPr>
            <w:r>
              <w:rPr>
                <w:spacing w:val="-2"/>
              </w:rPr>
              <w:t>《中华人民共和国政府信息公开条例》（国务院令第</w:t>
            </w:r>
          </w:p>
          <w:p w14:paraId="79176FAC">
            <w:pPr>
              <w:pStyle w:val="5"/>
              <w:spacing w:line="220" w:lineRule="auto"/>
              <w:ind w:left="3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7C23BF">
            <w:pPr>
              <w:spacing w:line="409" w:lineRule="auto"/>
              <w:jc w:val="both"/>
              <w:rPr>
                <w:rFonts w:ascii="Arial"/>
                <w:sz w:val="21"/>
              </w:rPr>
            </w:pPr>
          </w:p>
          <w:p w14:paraId="735DD932">
            <w:pPr>
              <w:pStyle w:val="5"/>
              <w:spacing w:before="59" w:line="229" w:lineRule="auto"/>
              <w:ind w:left="116" w:leftChars="0" w:right="87" w:rightChars="0" w:hanging="2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信息形成或变更之</w:t>
            </w:r>
            <w:r>
              <w:rPr>
                <w:spacing w:val="-2"/>
              </w:rPr>
              <w:t>日起20个</w:t>
            </w:r>
            <w:r>
              <w:rPr>
                <w:spacing w:val="-3"/>
              </w:rPr>
              <w:t>工作日内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148746">
            <w:pPr>
              <w:spacing w:line="244" w:lineRule="auto"/>
              <w:jc w:val="both"/>
              <w:rPr>
                <w:rFonts w:ascii="Arial"/>
                <w:sz w:val="21"/>
              </w:rPr>
            </w:pPr>
          </w:p>
          <w:p w14:paraId="49BA1DC7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0B899C12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50B866EB">
            <w:pPr>
              <w:pStyle w:val="5"/>
              <w:spacing w:before="59" w:line="221" w:lineRule="auto"/>
              <w:ind w:left="129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lang w:val="en-US" w:eastAsia="zh-CN"/>
              </w:rPr>
              <w:t>大余县气象局</w:t>
            </w:r>
          </w:p>
        </w:tc>
        <w:tc>
          <w:tcPr>
            <w:tcW w:w="27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69C4FF">
            <w:pPr>
              <w:pStyle w:val="5"/>
              <w:spacing w:before="20" w:line="219" w:lineRule="auto"/>
              <w:ind w:left="55"/>
              <w:jc w:val="both"/>
            </w:pPr>
            <w:r>
              <w:rPr>
                <w:rFonts w:hint="eastAsia"/>
                <w:spacing w:val="-6"/>
                <w:lang w:eastAsia="zh-CN"/>
              </w:rPr>
              <w:t>☑</w:t>
            </w:r>
            <w:r>
              <w:rPr>
                <w:spacing w:val="-6"/>
              </w:rPr>
              <w:t>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09783143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7"/>
                <w:lang w:eastAsia="zh-CN"/>
              </w:rPr>
              <w:t>☑</w:t>
            </w:r>
            <w:r>
              <w:rPr>
                <w:spacing w:val="-7"/>
              </w:rPr>
              <w:t>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7A2193D5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51BA3FC4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5"/>
                <w:lang w:eastAsia="zh-CN"/>
              </w:rPr>
              <w:t>□</w:t>
            </w:r>
            <w:r>
              <w:rPr>
                <w:spacing w:val="-5"/>
              </w:rPr>
              <w:t>公开查阅点</w:t>
            </w:r>
            <w:r>
              <w:rPr>
                <w:spacing w:val="31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☑</w:t>
            </w:r>
            <w:r>
              <w:rPr>
                <w:spacing w:val="-5"/>
              </w:rPr>
              <w:t>政务公开专区</w:t>
            </w:r>
          </w:p>
          <w:p w14:paraId="3FAE64EA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642F48CC">
            <w:pPr>
              <w:pStyle w:val="5"/>
              <w:spacing w:before="10" w:line="223" w:lineRule="auto"/>
              <w:ind w:left="42" w:right="296" w:firstLine="13"/>
              <w:jc w:val="both"/>
              <w:rPr>
                <w:spacing w:val="-3"/>
              </w:rPr>
            </w:pPr>
            <w:r>
              <w:rPr>
                <w:spacing w:val="-3"/>
              </w:rPr>
              <w:t>□社区/企事业单位、村公示栏（电子屏）</w:t>
            </w:r>
          </w:p>
          <w:p w14:paraId="3C3ED819">
            <w:pPr>
              <w:pStyle w:val="5"/>
              <w:spacing w:before="10" w:line="223" w:lineRule="auto"/>
              <w:ind w:left="42" w:leftChars="0" w:right="296" w:rightChars="0" w:firstLine="1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5"/>
              </w:rPr>
              <w:t>□</w:t>
            </w:r>
            <w:r>
              <w:rPr>
                <w:spacing w:val="-7"/>
              </w:rPr>
              <w:t>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5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19988BA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DA1B536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0301B17E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F12B65F">
            <w:pPr>
              <w:pStyle w:val="5"/>
              <w:spacing w:before="58" w:line="238" w:lineRule="auto"/>
              <w:ind w:left="219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53AC62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FBD5A4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76012F0D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A3DC6EE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41A8B52">
            <w:pPr>
              <w:pStyle w:val="5"/>
              <w:spacing w:before="58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99DDFB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245B76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4BE8EEE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7398E6B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DE905F6">
            <w:pPr>
              <w:pStyle w:val="5"/>
              <w:spacing w:before="58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75B98B69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2B4734E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615" w:type="dxa"/>
            <w:tcBorders>
              <w:top w:val="nil"/>
              <w:bottom w:val="nil"/>
            </w:tcBorders>
            <w:vAlign w:val="center"/>
          </w:tcPr>
          <w:p w14:paraId="5AE257FC">
            <w:pPr>
              <w:pStyle w:val="5"/>
              <w:spacing w:before="58"/>
              <w:ind w:left="266"/>
              <w:jc w:val="both"/>
              <w:rPr>
                <w:rFonts w:hint="default" w:eastAsia="宋体"/>
                <w:color w:val="auto"/>
                <w:u w:val="none" w:color="auto"/>
                <w:lang w:val="en-US"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13</w:t>
            </w:r>
          </w:p>
        </w:tc>
        <w:tc>
          <w:tcPr>
            <w:tcW w:w="606" w:type="dxa"/>
            <w:vAlign w:val="center"/>
          </w:tcPr>
          <w:p w14:paraId="6284B58F">
            <w:pPr>
              <w:spacing w:line="258" w:lineRule="auto"/>
              <w:jc w:val="both"/>
              <w:rPr>
                <w:rFonts w:ascii="Arial"/>
                <w:color w:val="auto"/>
                <w:sz w:val="21"/>
                <w:u w:val="none"/>
              </w:rPr>
            </w:pPr>
          </w:p>
          <w:p w14:paraId="6A4016C0">
            <w:pPr>
              <w:pStyle w:val="5"/>
              <w:spacing w:before="58" w:line="229" w:lineRule="auto"/>
              <w:ind w:left="42" w:leftChars="0" w:right="24" w:rightChars="0" w:hanging="8" w:firstLineChars="0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spacing w:val="-3"/>
                <w:u w:val="none"/>
              </w:rPr>
              <w:t>政府信</w:t>
            </w:r>
            <w:r>
              <w:rPr>
                <w:color w:val="auto"/>
                <w:spacing w:val="-6"/>
                <w:u w:val="none"/>
              </w:rPr>
              <w:t>息公开</w:t>
            </w:r>
            <w:r>
              <w:rPr>
                <w:color w:val="auto"/>
                <w:spacing w:val="36"/>
                <w:u w:val="none"/>
              </w:rPr>
              <w:t>年报</w:t>
            </w:r>
          </w:p>
        </w:tc>
        <w:tc>
          <w:tcPr>
            <w:tcW w:w="606" w:type="dxa"/>
            <w:tcBorders>
              <w:top w:val="nil"/>
              <w:bottom w:val="nil"/>
            </w:tcBorders>
            <w:vAlign w:val="center"/>
          </w:tcPr>
          <w:p w14:paraId="6D64094C">
            <w:pPr>
              <w:spacing w:line="258" w:lineRule="auto"/>
              <w:jc w:val="both"/>
              <w:rPr>
                <w:rFonts w:ascii="Arial"/>
                <w:color w:val="auto"/>
                <w:sz w:val="21"/>
                <w:u w:val="none"/>
              </w:rPr>
            </w:pPr>
          </w:p>
          <w:p w14:paraId="5AD6EF90">
            <w:pPr>
              <w:spacing w:line="258" w:lineRule="auto"/>
              <w:jc w:val="both"/>
              <w:rPr>
                <w:rFonts w:ascii="Arial"/>
                <w:color w:val="auto"/>
                <w:sz w:val="21"/>
                <w:u w:val="none"/>
              </w:rPr>
            </w:pPr>
          </w:p>
          <w:p w14:paraId="651A0EBB">
            <w:pPr>
              <w:pStyle w:val="5"/>
              <w:spacing w:before="58" w:line="229" w:lineRule="auto"/>
              <w:ind w:left="42" w:leftChars="0" w:right="24" w:rightChars="0" w:hanging="8" w:firstLineChars="0"/>
              <w:jc w:val="both"/>
              <w:rPr>
                <w:rFonts w:hint="eastAsia"/>
                <w:color w:val="auto"/>
                <w:u w:val="none" w:color="auto"/>
                <w:lang w:val="en-US" w:eastAsia="zh-CN"/>
              </w:rPr>
            </w:pPr>
            <w:r>
              <w:rPr>
                <w:color w:val="auto"/>
                <w:spacing w:val="-3"/>
                <w:u w:val="none" w:color="auto"/>
              </w:rPr>
              <w:t>政府信</w:t>
            </w:r>
            <w:r>
              <w:rPr>
                <w:color w:val="auto"/>
                <w:spacing w:val="-6"/>
                <w:u w:val="none" w:color="auto"/>
              </w:rPr>
              <w:t>息公开</w:t>
            </w:r>
            <w:r>
              <w:rPr>
                <w:color w:val="auto"/>
                <w:spacing w:val="37"/>
                <w:u w:val="none" w:color="auto"/>
              </w:rPr>
              <w:t>年报</w:t>
            </w:r>
          </w:p>
        </w:tc>
        <w:tc>
          <w:tcPr>
            <w:tcW w:w="606" w:type="dxa"/>
            <w:tcBorders>
              <w:top w:val="nil"/>
              <w:bottom w:val="nil"/>
            </w:tcBorders>
            <w:vAlign w:val="center"/>
          </w:tcPr>
          <w:p w14:paraId="3DC36788">
            <w:pPr>
              <w:jc w:val="both"/>
              <w:rPr>
                <w:color w:val="auto"/>
                <w:spacing w:val="-4"/>
                <w:u w:val="none" w:color="auto"/>
              </w:rPr>
            </w:pPr>
          </w:p>
        </w:tc>
        <w:tc>
          <w:tcPr>
            <w:tcW w:w="2225" w:type="dxa"/>
            <w:tcBorders>
              <w:top w:val="nil"/>
              <w:bottom w:val="nil"/>
            </w:tcBorders>
            <w:vAlign w:val="center"/>
          </w:tcPr>
          <w:p w14:paraId="3F82CA37">
            <w:pPr>
              <w:spacing w:line="312" w:lineRule="auto"/>
              <w:jc w:val="both"/>
              <w:rPr>
                <w:rFonts w:ascii="Arial"/>
                <w:sz w:val="21"/>
              </w:rPr>
            </w:pPr>
          </w:p>
          <w:p w14:paraId="4FCC76A9">
            <w:pPr>
              <w:spacing w:line="313" w:lineRule="auto"/>
              <w:jc w:val="both"/>
              <w:rPr>
                <w:rFonts w:ascii="Arial"/>
                <w:sz w:val="21"/>
              </w:rPr>
            </w:pPr>
          </w:p>
          <w:p w14:paraId="29416400">
            <w:pPr>
              <w:pStyle w:val="5"/>
              <w:spacing w:before="59" w:line="230" w:lineRule="auto"/>
              <w:ind w:left="29" w:leftChars="0" w:right="35" w:rightChars="0" w:firstLine="3" w:firstLineChars="0"/>
              <w:jc w:val="both"/>
              <w:rPr>
                <w:color w:val="auto"/>
                <w:spacing w:val="-2"/>
                <w:u w:val="none" w:color="auto"/>
              </w:rPr>
            </w:pPr>
            <w:r>
              <w:rPr>
                <w:spacing w:val="-2"/>
              </w:rPr>
              <w:t>历年政府信息公开工作年度</w:t>
            </w:r>
            <w:r>
              <w:rPr>
                <w:spacing w:val="-3"/>
              </w:rPr>
              <w:t>报告</w:t>
            </w:r>
          </w:p>
        </w:tc>
        <w:tc>
          <w:tcPr>
            <w:tcW w:w="2225" w:type="dxa"/>
            <w:tcBorders>
              <w:top w:val="nil"/>
              <w:bottom w:val="nil"/>
            </w:tcBorders>
            <w:vAlign w:val="center"/>
          </w:tcPr>
          <w:p w14:paraId="1304DB38">
            <w:pPr>
              <w:spacing w:line="257" w:lineRule="auto"/>
              <w:jc w:val="both"/>
              <w:rPr>
                <w:rFonts w:ascii="Arial"/>
                <w:sz w:val="21"/>
              </w:rPr>
            </w:pPr>
          </w:p>
          <w:p w14:paraId="3ACB0204">
            <w:pPr>
              <w:spacing w:line="258" w:lineRule="auto"/>
              <w:jc w:val="both"/>
              <w:rPr>
                <w:rFonts w:ascii="Arial"/>
                <w:sz w:val="21"/>
              </w:rPr>
            </w:pPr>
          </w:p>
          <w:p w14:paraId="6D01F629">
            <w:pPr>
              <w:pStyle w:val="5"/>
              <w:spacing w:before="58" w:line="228" w:lineRule="auto"/>
              <w:ind w:left="37" w:right="33" w:hanging="4"/>
              <w:jc w:val="both"/>
            </w:pPr>
            <w:r>
              <w:rPr>
                <w:spacing w:val="-2"/>
              </w:rPr>
              <w:t>《中华人民共和国政府信息公开条例》（国务院令第</w:t>
            </w:r>
          </w:p>
          <w:p w14:paraId="3B8E9471">
            <w:pPr>
              <w:pStyle w:val="5"/>
              <w:spacing w:line="220" w:lineRule="auto"/>
              <w:ind w:left="37" w:leftChars="0"/>
              <w:jc w:val="both"/>
              <w:rPr>
                <w:color w:val="auto"/>
                <w:spacing w:val="-2"/>
                <w:u w:val="none" w:color="auto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30" w:type="dxa"/>
            <w:tcBorders>
              <w:top w:val="nil"/>
              <w:bottom w:val="nil"/>
            </w:tcBorders>
            <w:vAlign w:val="center"/>
          </w:tcPr>
          <w:p w14:paraId="03719954">
            <w:pPr>
              <w:spacing w:line="293" w:lineRule="auto"/>
              <w:jc w:val="both"/>
              <w:rPr>
                <w:rFonts w:ascii="Arial"/>
                <w:sz w:val="21"/>
              </w:rPr>
            </w:pPr>
          </w:p>
          <w:p w14:paraId="6E835380">
            <w:pPr>
              <w:pStyle w:val="5"/>
              <w:spacing w:before="58" w:line="229" w:lineRule="auto"/>
              <w:ind w:left="115" w:right="90"/>
              <w:jc w:val="both"/>
            </w:pPr>
            <w:r>
              <w:rPr>
                <w:spacing w:val="-3"/>
              </w:rPr>
              <w:t>年报的公开时间在</w:t>
            </w:r>
          </w:p>
          <w:p w14:paraId="40B597F4">
            <w:pPr>
              <w:pStyle w:val="5"/>
              <w:spacing w:line="219" w:lineRule="auto"/>
              <w:ind w:left="68"/>
              <w:jc w:val="both"/>
            </w:pPr>
            <w:r>
              <w:rPr>
                <w:spacing w:val="-2"/>
              </w:rPr>
              <w:t>每年1月31</w:t>
            </w:r>
          </w:p>
          <w:p w14:paraId="0148342A">
            <w:pPr>
              <w:pStyle w:val="5"/>
              <w:spacing w:before="7" w:line="232" w:lineRule="auto"/>
              <w:ind w:left="385" w:leftChars="0" w:right="90" w:rightChars="0" w:hanging="240" w:firstLineChars="0"/>
              <w:jc w:val="both"/>
              <w:rPr>
                <w:color w:val="auto"/>
                <w:spacing w:val="-3"/>
                <w:u w:val="none" w:color="auto"/>
              </w:rPr>
            </w:pPr>
            <w:r>
              <w:rPr>
                <w:spacing w:val="-11"/>
              </w:rPr>
              <w:t>日之前公</w:t>
            </w:r>
            <w:r>
              <w:t>开</w:t>
            </w:r>
          </w:p>
        </w:tc>
        <w:tc>
          <w:tcPr>
            <w:tcW w:w="930" w:type="dxa"/>
            <w:tcBorders>
              <w:top w:val="nil"/>
              <w:bottom w:val="nil"/>
            </w:tcBorders>
            <w:vAlign w:val="center"/>
          </w:tcPr>
          <w:p w14:paraId="7292DA6D">
            <w:pPr>
              <w:spacing w:line="244" w:lineRule="auto"/>
              <w:jc w:val="both"/>
              <w:rPr>
                <w:rFonts w:ascii="Arial"/>
                <w:sz w:val="21"/>
              </w:rPr>
            </w:pPr>
          </w:p>
          <w:p w14:paraId="7B68622E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39DCD59F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77220EFF">
            <w:pPr>
              <w:pStyle w:val="5"/>
              <w:spacing w:before="59" w:line="221" w:lineRule="auto"/>
              <w:ind w:left="129" w:leftChars="0"/>
              <w:jc w:val="both"/>
              <w:rPr>
                <w:rFonts w:hint="eastAsia"/>
                <w:color w:val="auto"/>
                <w:spacing w:val="-6"/>
                <w:u w:val="none" w:color="auto"/>
                <w:lang w:val="en-US" w:eastAsia="zh-CN"/>
              </w:rPr>
            </w:pPr>
            <w:r>
              <w:rPr>
                <w:rFonts w:hint="eastAsia"/>
                <w:spacing w:val="-6"/>
                <w:lang w:val="en-US" w:eastAsia="zh-CN"/>
              </w:rPr>
              <w:t>大余县气象局</w:t>
            </w:r>
          </w:p>
        </w:tc>
        <w:tc>
          <w:tcPr>
            <w:tcW w:w="2764" w:type="dxa"/>
            <w:tcBorders>
              <w:top w:val="nil"/>
              <w:bottom w:val="nil"/>
            </w:tcBorders>
            <w:vAlign w:val="center"/>
          </w:tcPr>
          <w:p w14:paraId="66784A0B">
            <w:pPr>
              <w:pStyle w:val="5"/>
              <w:spacing w:before="20" w:line="219" w:lineRule="auto"/>
              <w:ind w:left="55"/>
              <w:jc w:val="both"/>
            </w:pPr>
            <w:r>
              <w:rPr>
                <w:rFonts w:hint="eastAsia"/>
                <w:spacing w:val="-6"/>
                <w:lang w:eastAsia="zh-CN"/>
              </w:rPr>
              <w:t>☑</w:t>
            </w:r>
            <w:r>
              <w:rPr>
                <w:spacing w:val="-6"/>
              </w:rPr>
              <w:t>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2752A2AA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7"/>
                <w:lang w:eastAsia="zh-CN"/>
              </w:rPr>
              <w:t>☑</w:t>
            </w:r>
            <w:r>
              <w:rPr>
                <w:spacing w:val="-7"/>
              </w:rPr>
              <w:t>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53006C15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2AE23EF7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5"/>
                <w:lang w:eastAsia="zh-CN"/>
              </w:rPr>
              <w:t>□</w:t>
            </w:r>
            <w:r>
              <w:rPr>
                <w:spacing w:val="-5"/>
              </w:rPr>
              <w:t>公开查阅点</w:t>
            </w:r>
            <w:r>
              <w:rPr>
                <w:spacing w:val="31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☑</w:t>
            </w:r>
            <w:r>
              <w:rPr>
                <w:spacing w:val="-5"/>
              </w:rPr>
              <w:t>政务公开专区</w:t>
            </w:r>
          </w:p>
          <w:p w14:paraId="4C462FD6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22B29876">
            <w:pPr>
              <w:pStyle w:val="5"/>
              <w:spacing w:before="10" w:line="223" w:lineRule="auto"/>
              <w:ind w:left="42" w:right="296" w:firstLine="13"/>
              <w:jc w:val="both"/>
              <w:rPr>
                <w:spacing w:val="-3"/>
              </w:rPr>
            </w:pPr>
            <w:r>
              <w:rPr>
                <w:spacing w:val="-3"/>
              </w:rPr>
              <w:t>□社区/企事业单位、村公示栏（电子屏）</w:t>
            </w:r>
          </w:p>
          <w:p w14:paraId="34B9D7DE">
            <w:pPr>
              <w:pStyle w:val="5"/>
              <w:spacing w:before="10" w:line="223" w:lineRule="auto"/>
              <w:ind w:left="42" w:leftChars="0" w:right="296" w:rightChars="0" w:firstLine="13" w:firstLineChars="0"/>
              <w:jc w:val="both"/>
              <w:rPr>
                <w:color w:val="auto"/>
                <w:spacing w:val="-5"/>
                <w:u w:val="none" w:color="auto"/>
              </w:rPr>
            </w:pPr>
            <w:r>
              <w:rPr>
                <w:spacing w:val="-5"/>
              </w:rPr>
              <w:t>□</w:t>
            </w:r>
            <w:r>
              <w:rPr>
                <w:spacing w:val="-7"/>
              </w:rPr>
              <w:t>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5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A62FD00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2615B4B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C64DD1E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573B228">
            <w:pPr>
              <w:pStyle w:val="5"/>
              <w:spacing w:before="58" w:line="238" w:lineRule="auto"/>
              <w:ind w:left="219" w:leftChars="0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0868E9F0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64A09C16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CDD4F6C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99110DF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FA41939">
            <w:pPr>
              <w:pStyle w:val="5"/>
              <w:spacing w:before="58" w:line="238" w:lineRule="auto"/>
              <w:ind w:left="217" w:leftChars="0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7603AA1B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vAlign w:val="center"/>
          </w:tcPr>
          <w:p w14:paraId="39AAA32C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5DB9B140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2BDBD90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52035B4">
            <w:pPr>
              <w:pStyle w:val="5"/>
              <w:spacing w:before="58" w:line="238" w:lineRule="auto"/>
              <w:ind w:left="217" w:leftChars="0"/>
              <w:jc w:val="both"/>
              <w:rPr>
                <w:color w:val="auto"/>
                <w:u w:val="none" w:color="auto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507" w:type="dxa"/>
            <w:tcBorders>
              <w:top w:val="nil"/>
              <w:bottom w:val="nil"/>
            </w:tcBorders>
            <w:vAlign w:val="center"/>
          </w:tcPr>
          <w:p w14:paraId="271B4FA1">
            <w:pPr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</w:tc>
      </w:tr>
      <w:tr w14:paraId="0C12B3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8" w:hRule="atLeast"/>
        </w:trPr>
        <w:tc>
          <w:tcPr>
            <w:tcW w:w="615" w:type="dxa"/>
            <w:tcBorders>
              <w:top w:val="nil"/>
              <w:bottom w:val="nil"/>
            </w:tcBorders>
            <w:vAlign w:val="center"/>
          </w:tcPr>
          <w:p w14:paraId="2EA824C1">
            <w:pPr>
              <w:pStyle w:val="5"/>
              <w:spacing w:before="58"/>
              <w:ind w:left="266"/>
              <w:jc w:val="both"/>
              <w:rPr>
                <w:rFonts w:hint="default" w:eastAsia="宋体"/>
                <w:color w:val="auto"/>
                <w:u w:val="none" w:color="auto"/>
                <w:lang w:val="en-US" w:eastAsia="zh-CN"/>
              </w:rPr>
            </w:pPr>
            <w:r>
              <w:rPr>
                <w:rFonts w:hint="eastAsia"/>
                <w:color w:val="auto"/>
                <w:u w:val="none" w:color="auto"/>
                <w:lang w:val="en-US" w:eastAsia="zh-CN"/>
              </w:rPr>
              <w:t>14</w:t>
            </w:r>
          </w:p>
        </w:tc>
        <w:tc>
          <w:tcPr>
            <w:tcW w:w="606" w:type="dxa"/>
            <w:shd w:val="clear" w:color="auto" w:fill="auto"/>
            <w:vAlign w:val="center"/>
          </w:tcPr>
          <w:p w14:paraId="04DA0C9D">
            <w:pPr>
              <w:spacing w:line="316" w:lineRule="auto"/>
              <w:jc w:val="both"/>
              <w:rPr>
                <w:rFonts w:ascii="Arial"/>
                <w:color w:val="auto"/>
                <w:sz w:val="21"/>
                <w:u w:val="none"/>
              </w:rPr>
            </w:pPr>
          </w:p>
          <w:p w14:paraId="5B3EF572">
            <w:pPr>
              <w:spacing w:line="316" w:lineRule="auto"/>
              <w:jc w:val="both"/>
              <w:rPr>
                <w:rFonts w:ascii="Arial"/>
                <w:color w:val="auto"/>
                <w:sz w:val="21"/>
                <w:u w:val="none"/>
              </w:rPr>
            </w:pPr>
          </w:p>
          <w:p w14:paraId="0DBB3E85">
            <w:pPr>
              <w:pStyle w:val="5"/>
              <w:spacing w:before="58" w:line="229" w:lineRule="auto"/>
              <w:ind w:left="128" w:leftChars="0" w:right="24" w:rightChars="0" w:hanging="92" w:firstLineChars="0"/>
              <w:jc w:val="both"/>
              <w:rPr>
                <w:rFonts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/>
                <w:lang w:val="en-US" w:eastAsia="en-US" w:bidi="ar-SA"/>
              </w:rPr>
            </w:pPr>
            <w:r>
              <w:rPr>
                <w:color w:val="auto"/>
                <w:spacing w:val="-4"/>
                <w:u w:val="none"/>
              </w:rPr>
              <w:t>依申请</w:t>
            </w:r>
            <w:r>
              <w:rPr>
                <w:color w:val="auto"/>
                <w:spacing w:val="-7"/>
                <w:u w:val="none"/>
              </w:rPr>
              <w:t>公开</w:t>
            </w: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7C6C77">
            <w:pPr>
              <w:spacing w:line="316" w:lineRule="auto"/>
              <w:jc w:val="both"/>
              <w:rPr>
                <w:rFonts w:ascii="Arial"/>
                <w:color w:val="auto"/>
                <w:sz w:val="21"/>
                <w:u w:val="none"/>
              </w:rPr>
            </w:pPr>
          </w:p>
          <w:p w14:paraId="2E5DA4C6">
            <w:pPr>
              <w:spacing w:line="316" w:lineRule="auto"/>
              <w:jc w:val="both"/>
              <w:rPr>
                <w:rFonts w:ascii="Arial"/>
                <w:color w:val="auto"/>
                <w:sz w:val="21"/>
                <w:u w:val="none"/>
              </w:rPr>
            </w:pPr>
          </w:p>
          <w:p w14:paraId="3244EF8B">
            <w:pPr>
              <w:pStyle w:val="5"/>
              <w:spacing w:before="58" w:line="229" w:lineRule="auto"/>
              <w:ind w:left="129" w:leftChars="0" w:right="24" w:rightChars="0" w:hanging="93" w:firstLineChars="0"/>
              <w:jc w:val="both"/>
              <w:rPr>
                <w:rFonts w:hint="eastAsia" w:ascii="宋体" w:hAnsi="宋体" w:eastAsia="宋体" w:cs="宋体"/>
                <w:snapToGrid w:val="0"/>
                <w:color w:val="auto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color w:val="auto"/>
                <w:spacing w:val="-4"/>
                <w:u w:val="none" w:color="auto"/>
              </w:rPr>
              <w:t>依申请</w:t>
            </w:r>
            <w:r>
              <w:rPr>
                <w:color w:val="auto"/>
                <w:spacing w:val="-7"/>
                <w:u w:val="none" w:color="auto"/>
              </w:rPr>
              <w:t>公开</w:t>
            </w:r>
          </w:p>
        </w:tc>
        <w:tc>
          <w:tcPr>
            <w:tcW w:w="60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2A7CAF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F0303B"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 w14:paraId="04DAC2CB">
            <w:pPr>
              <w:spacing w:line="247" w:lineRule="auto"/>
              <w:jc w:val="both"/>
              <w:rPr>
                <w:rFonts w:ascii="Arial"/>
                <w:sz w:val="21"/>
              </w:rPr>
            </w:pPr>
          </w:p>
          <w:p w14:paraId="55CD1E23">
            <w:pPr>
              <w:spacing w:line="248" w:lineRule="auto"/>
              <w:jc w:val="both"/>
              <w:rPr>
                <w:rFonts w:ascii="Arial"/>
                <w:sz w:val="21"/>
              </w:rPr>
            </w:pPr>
          </w:p>
          <w:p w14:paraId="0FC62EEA">
            <w:pPr>
              <w:pStyle w:val="5"/>
              <w:spacing w:before="58" w:line="219" w:lineRule="auto"/>
              <w:ind w:left="32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依申请公开表格和途径</w:t>
            </w:r>
          </w:p>
        </w:tc>
        <w:tc>
          <w:tcPr>
            <w:tcW w:w="222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FAFC17">
            <w:pPr>
              <w:spacing w:line="259" w:lineRule="auto"/>
              <w:jc w:val="both"/>
              <w:rPr>
                <w:rFonts w:ascii="Arial"/>
                <w:sz w:val="21"/>
              </w:rPr>
            </w:pPr>
          </w:p>
          <w:p w14:paraId="34921CF3">
            <w:pPr>
              <w:spacing w:line="260" w:lineRule="auto"/>
              <w:jc w:val="both"/>
              <w:rPr>
                <w:rFonts w:ascii="Arial"/>
                <w:sz w:val="21"/>
              </w:rPr>
            </w:pPr>
          </w:p>
          <w:p w14:paraId="58E344E3">
            <w:pPr>
              <w:pStyle w:val="5"/>
              <w:spacing w:before="59" w:line="228" w:lineRule="auto"/>
              <w:ind w:left="37" w:right="33" w:hanging="4"/>
              <w:jc w:val="both"/>
            </w:pPr>
            <w:r>
              <w:rPr>
                <w:spacing w:val="-2"/>
              </w:rPr>
              <w:t>《中华人民共和国政府信息公开条例》（国务院令第</w:t>
            </w:r>
          </w:p>
          <w:p w14:paraId="16F02BFB">
            <w:pPr>
              <w:pStyle w:val="5"/>
              <w:spacing w:line="220" w:lineRule="auto"/>
              <w:ind w:left="3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2"/>
              </w:rPr>
              <w:t>711号）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30ED55">
            <w:pPr>
              <w:spacing w:line="410" w:lineRule="auto"/>
              <w:jc w:val="both"/>
              <w:rPr>
                <w:rFonts w:ascii="Arial"/>
                <w:sz w:val="21"/>
              </w:rPr>
            </w:pPr>
          </w:p>
          <w:p w14:paraId="7E40A41D">
            <w:pPr>
              <w:pStyle w:val="5"/>
              <w:spacing w:before="59" w:line="229" w:lineRule="auto"/>
              <w:ind w:left="116" w:leftChars="0" w:right="87" w:rightChars="0" w:hanging="2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3"/>
              </w:rPr>
              <w:t>信息形成或变更之</w:t>
            </w:r>
            <w:r>
              <w:rPr>
                <w:spacing w:val="-2"/>
              </w:rPr>
              <w:t>日起20个</w:t>
            </w:r>
            <w:r>
              <w:rPr>
                <w:spacing w:val="-3"/>
              </w:rPr>
              <w:t>工作日内</w:t>
            </w:r>
          </w:p>
        </w:tc>
        <w:tc>
          <w:tcPr>
            <w:tcW w:w="93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6828CA">
            <w:pPr>
              <w:spacing w:line="244" w:lineRule="auto"/>
              <w:jc w:val="both"/>
              <w:rPr>
                <w:rFonts w:ascii="Arial"/>
                <w:sz w:val="21"/>
              </w:rPr>
            </w:pPr>
          </w:p>
          <w:p w14:paraId="64C70309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4824BF13">
            <w:pPr>
              <w:spacing w:line="245" w:lineRule="auto"/>
              <w:jc w:val="both"/>
              <w:rPr>
                <w:rFonts w:ascii="Arial"/>
                <w:sz w:val="21"/>
              </w:rPr>
            </w:pPr>
          </w:p>
          <w:p w14:paraId="64CB51D1">
            <w:pPr>
              <w:pStyle w:val="5"/>
              <w:spacing w:before="59" w:line="221" w:lineRule="auto"/>
              <w:ind w:left="129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pacing w:val="-6"/>
                <w:lang w:val="en-US" w:eastAsia="zh-CN"/>
              </w:rPr>
              <w:t>大余县气象局</w:t>
            </w:r>
          </w:p>
        </w:tc>
        <w:tc>
          <w:tcPr>
            <w:tcW w:w="2764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E3E718">
            <w:pPr>
              <w:pStyle w:val="5"/>
              <w:spacing w:before="20" w:line="219" w:lineRule="auto"/>
              <w:ind w:left="55"/>
              <w:jc w:val="both"/>
            </w:pPr>
            <w:r>
              <w:rPr>
                <w:rFonts w:hint="eastAsia"/>
                <w:spacing w:val="-6"/>
                <w:lang w:eastAsia="zh-CN"/>
              </w:rPr>
              <w:t>☑</w:t>
            </w:r>
            <w:r>
              <w:rPr>
                <w:spacing w:val="-6"/>
              </w:rPr>
              <w:t>政府网站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□政府公报</w:t>
            </w:r>
          </w:p>
          <w:p w14:paraId="02492BB2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7"/>
                <w:lang w:eastAsia="zh-CN"/>
              </w:rPr>
              <w:t>☑</w:t>
            </w:r>
            <w:r>
              <w:rPr>
                <w:spacing w:val="-7"/>
              </w:rPr>
              <w:t>两微一端</w:t>
            </w:r>
            <w:r>
              <w:rPr>
                <w:spacing w:val="11"/>
              </w:rPr>
              <w:t xml:space="preserve">   </w:t>
            </w:r>
            <w:r>
              <w:rPr>
                <w:spacing w:val="-7"/>
              </w:rPr>
              <w:t>□发布会</w:t>
            </w:r>
          </w:p>
          <w:p w14:paraId="6BC104F7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6"/>
              </w:rPr>
              <w:t>□广播电视</w:t>
            </w:r>
            <w:r>
              <w:rPr>
                <w:spacing w:val="10"/>
              </w:rPr>
              <w:t xml:space="preserve">   </w:t>
            </w:r>
            <w:r>
              <w:rPr>
                <w:spacing w:val="-6"/>
              </w:rPr>
              <w:t>□纸质媒体</w:t>
            </w:r>
          </w:p>
          <w:p w14:paraId="10EF9CCA">
            <w:pPr>
              <w:pStyle w:val="5"/>
              <w:spacing w:before="7" w:line="219" w:lineRule="auto"/>
              <w:ind w:left="55"/>
              <w:jc w:val="both"/>
            </w:pPr>
            <w:r>
              <w:rPr>
                <w:rFonts w:hint="eastAsia"/>
                <w:spacing w:val="-5"/>
                <w:lang w:eastAsia="zh-CN"/>
              </w:rPr>
              <w:t>□</w:t>
            </w:r>
            <w:r>
              <w:rPr>
                <w:spacing w:val="-5"/>
              </w:rPr>
              <w:t>公开查阅点</w:t>
            </w:r>
            <w:r>
              <w:rPr>
                <w:spacing w:val="31"/>
              </w:rPr>
              <w:t xml:space="preserve"> </w:t>
            </w:r>
            <w:r>
              <w:rPr>
                <w:rFonts w:hint="eastAsia"/>
                <w:spacing w:val="-5"/>
                <w:lang w:eastAsia="zh-CN"/>
              </w:rPr>
              <w:t>☑</w:t>
            </w:r>
            <w:r>
              <w:rPr>
                <w:spacing w:val="-5"/>
              </w:rPr>
              <w:t>政务公开专区</w:t>
            </w:r>
          </w:p>
          <w:p w14:paraId="572496AA">
            <w:pPr>
              <w:pStyle w:val="5"/>
              <w:spacing w:before="9" w:line="219" w:lineRule="auto"/>
              <w:ind w:left="55"/>
              <w:jc w:val="both"/>
            </w:pPr>
            <w:r>
              <w:rPr>
                <w:spacing w:val="-5"/>
              </w:rPr>
              <w:t>□便民服务站</w:t>
            </w:r>
            <w:r>
              <w:rPr>
                <w:spacing w:val="29"/>
              </w:rPr>
              <w:t xml:space="preserve"> </w:t>
            </w:r>
            <w:r>
              <w:rPr>
                <w:spacing w:val="-5"/>
              </w:rPr>
              <w:t>□入户/现场</w:t>
            </w:r>
          </w:p>
          <w:p w14:paraId="6ABF148F">
            <w:pPr>
              <w:pStyle w:val="5"/>
              <w:spacing w:before="10" w:line="223" w:lineRule="auto"/>
              <w:ind w:left="42" w:right="296" w:firstLine="13"/>
              <w:jc w:val="both"/>
              <w:rPr>
                <w:spacing w:val="-3"/>
              </w:rPr>
            </w:pPr>
            <w:r>
              <w:rPr>
                <w:spacing w:val="-3"/>
              </w:rPr>
              <w:t>□社区/企事业单位、村公示栏（电子屏）</w:t>
            </w:r>
          </w:p>
          <w:p w14:paraId="174C23B5">
            <w:pPr>
              <w:pStyle w:val="5"/>
              <w:spacing w:before="10" w:line="223" w:lineRule="auto"/>
              <w:ind w:left="42" w:leftChars="0" w:right="296" w:rightChars="0" w:firstLine="13" w:firstLine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spacing w:val="-5"/>
              </w:rPr>
              <w:t>□</w:t>
            </w:r>
            <w:r>
              <w:rPr>
                <w:spacing w:val="-7"/>
              </w:rPr>
              <w:t>精准推送</w:t>
            </w:r>
            <w:r>
              <w:rPr>
                <w:spacing w:val="9"/>
              </w:rPr>
              <w:t xml:space="preserve">   </w:t>
            </w:r>
            <w:r>
              <w:rPr>
                <w:spacing w:val="-5"/>
              </w:rPr>
              <w:t>□</w:t>
            </w:r>
            <w:r>
              <w:rPr>
                <w:spacing w:val="-7"/>
              </w:rPr>
              <w:t>其他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64B56F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71B5200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19953893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0273EC2">
            <w:pPr>
              <w:pStyle w:val="5"/>
              <w:spacing w:before="58" w:line="238" w:lineRule="auto"/>
              <w:ind w:left="219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120706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9E3F22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62CBE09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48F7EDEA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10D9E00">
            <w:pPr>
              <w:pStyle w:val="5"/>
              <w:spacing w:before="58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BC7703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  <w:tc>
          <w:tcPr>
            <w:tcW w:w="49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1E8167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222B1CD8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64D238A6">
            <w:pPr>
              <w:spacing w:line="247" w:lineRule="auto"/>
              <w:jc w:val="both"/>
              <w:rPr>
                <w:rFonts w:ascii="Arial"/>
                <w:color w:val="auto"/>
                <w:sz w:val="21"/>
                <w:u w:val="none" w:color="auto"/>
              </w:rPr>
            </w:pPr>
          </w:p>
          <w:p w14:paraId="3A74A885">
            <w:pPr>
              <w:pStyle w:val="5"/>
              <w:spacing w:before="58" w:line="238" w:lineRule="auto"/>
              <w:ind w:left="217" w:leftChars="0"/>
              <w:jc w:val="both"/>
              <w:rPr>
                <w:rFonts w:ascii="宋体" w:hAnsi="宋体" w:eastAsia="宋体" w:cs="宋体"/>
                <w:snapToGrid w:val="0"/>
                <w:color w:val="000000"/>
                <w:kern w:val="0"/>
                <w:sz w:val="18"/>
                <w:szCs w:val="18"/>
                <w:lang w:val="en-US" w:eastAsia="en-US" w:bidi="ar-SA"/>
              </w:rPr>
            </w:pPr>
            <w:r>
              <w:rPr>
                <w:color w:val="auto"/>
                <w:u w:val="none" w:color="auto"/>
              </w:rPr>
              <w:t>√</w:t>
            </w:r>
          </w:p>
        </w:tc>
        <w:tc>
          <w:tcPr>
            <w:tcW w:w="507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75221F">
            <w:pPr>
              <w:jc w:val="both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val="en-US" w:eastAsia="en-US" w:bidi="ar-SA"/>
              </w:rPr>
            </w:pPr>
          </w:p>
        </w:tc>
      </w:tr>
    </w:tbl>
    <w:p w14:paraId="19E12F6F">
      <w:pPr>
        <w:rPr>
          <w:rFonts w:ascii="Arial"/>
          <w:sz w:val="21"/>
        </w:rPr>
      </w:pPr>
    </w:p>
    <w:bookmarkEnd w:id="0"/>
    <w:sectPr>
      <w:headerReference r:id="rId6" w:type="default"/>
      <w:pgSz w:w="16837" w:h="11905"/>
      <w:pgMar w:top="400" w:right="1239" w:bottom="0" w:left="107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77A3D4"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273279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046378F"/>
    <w:rsid w:val="364A2E83"/>
    <w:rsid w:val="46E7187C"/>
    <w:rsid w:val="4C6606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18"/>
      <w:szCs w:val="1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2688</Words>
  <Characters>2772</Characters>
  <TotalTime>9</TotalTime>
  <ScaleCrop>false</ScaleCrop>
  <LinksUpToDate>false</LinksUpToDate>
  <CharactersWithSpaces>2973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2025-07-29T17:06:00Z</dcterms:created>
  <dc:creator>Administrator</dc:creator>
  <cp:lastModifiedBy>Administrator</cp:lastModifiedBy>
  <dcterms:modified xsi:type="dcterms:W3CDTF">2025-08-26T08:02:23Z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2025-08-21T13:23:32Z</vt:filetime>
  </property>
  <property fmtid="{D5CDD505-2E9C-101B-9397-08002B2CF9AE}" pid="4" name="KSOTemplateDocerSaveRecord">
    <vt:lpwstr>eyJoZGlkIjoiODM1ZjE5OGU5ZmNiMzRkMDIzMjk2Zjc4YTE5ZGZlZmIifQ==</vt:lpwstr>
  </property>
  <property fmtid="{D5CDD505-2E9C-101B-9397-08002B2CF9AE}" pid="5" name="KSOProductBuildVer">
    <vt:lpwstr>2052-12.1.0.22529</vt:lpwstr>
  </property>
  <property fmtid="{D5CDD505-2E9C-101B-9397-08002B2CF9AE}" pid="6" name="ICV">
    <vt:lpwstr>3C98EE9671F1474DA78FC25AF1954AD8_12</vt:lpwstr>
  </property>
</Properties>
</file>