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CF5" w:rsidRDefault="00F25CF5">
      <w:pPr>
        <w:widowControl/>
        <w:shd w:val="clear" w:color="auto" w:fill="FFFFFF"/>
        <w:spacing w:line="500" w:lineRule="exact"/>
        <w:ind w:leftChars="-50" w:left="-105" w:rightChars="-50" w:right="-105"/>
        <w:jc w:val="left"/>
        <w:rPr>
          <w:rFonts w:ascii="宋体" w:eastAsia="黑体" w:hAnsi="宋体"/>
          <w:color w:val="000000"/>
          <w:kern w:val="0"/>
          <w:sz w:val="32"/>
          <w:szCs w:val="32"/>
        </w:rPr>
      </w:pPr>
      <w:r>
        <w:rPr>
          <w:rFonts w:ascii="宋体" w:eastAsia="黑体" w:hAnsi="宋体" w:cs="黑体" w:hint="eastAsia"/>
          <w:color w:val="000000"/>
          <w:kern w:val="0"/>
          <w:sz w:val="32"/>
          <w:szCs w:val="32"/>
        </w:rPr>
        <w:t>附件</w:t>
      </w:r>
    </w:p>
    <w:p w:rsidR="00F25CF5" w:rsidRDefault="00F25CF5">
      <w:pPr>
        <w:widowControl/>
        <w:shd w:val="clear" w:color="auto" w:fill="FFFFFF"/>
        <w:spacing w:line="500" w:lineRule="exact"/>
        <w:ind w:leftChars="-50" w:left="-105" w:rightChars="-50" w:right="-105"/>
        <w:jc w:val="center"/>
        <w:rPr>
          <w:rFonts w:ascii="宋体"/>
          <w:color w:val="000000"/>
          <w:kern w:val="0"/>
          <w:sz w:val="30"/>
          <w:szCs w:val="30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政府信息公开情况统计表</w:t>
      </w:r>
      <w:r>
        <w:rPr>
          <w:rFonts w:ascii="宋体" w:eastAsia="楷体_GB2312" w:hAnsi="宋体"/>
          <w:color w:val="000000"/>
          <w:kern w:val="0"/>
          <w:sz w:val="30"/>
          <w:szCs w:val="30"/>
        </w:rPr>
        <w:br/>
      </w:r>
      <w:r>
        <w:rPr>
          <w:rFonts w:ascii="宋体" w:eastAsia="楷体_GB2312" w:hAnsi="宋体" w:cs="楷体_GB2312" w:hint="eastAsia"/>
          <w:color w:val="000000"/>
          <w:kern w:val="0"/>
          <w:sz w:val="30"/>
          <w:szCs w:val="30"/>
        </w:rPr>
        <w:t>（</w:t>
      </w:r>
      <w:r>
        <w:rPr>
          <w:rFonts w:ascii="宋体" w:eastAsia="楷体_GB2312" w:hAnsi="宋体" w:cs="宋体"/>
          <w:color w:val="000000"/>
          <w:kern w:val="0"/>
          <w:sz w:val="30"/>
          <w:szCs w:val="30"/>
        </w:rPr>
        <w:t>2018</w:t>
      </w:r>
      <w:r>
        <w:rPr>
          <w:rFonts w:ascii="宋体" w:eastAsia="楷体_GB2312" w:hAnsi="宋体" w:cs="楷体_GB2312" w:hint="eastAsia"/>
          <w:color w:val="000000"/>
          <w:kern w:val="0"/>
          <w:sz w:val="30"/>
          <w:szCs w:val="30"/>
        </w:rPr>
        <w:t>年度）</w:t>
      </w:r>
    </w:p>
    <w:p w:rsidR="00F25CF5" w:rsidRDefault="00F25CF5">
      <w:pPr>
        <w:widowControl/>
        <w:shd w:val="clear" w:color="auto" w:fill="FFFFFF"/>
        <w:spacing w:line="500" w:lineRule="exact"/>
        <w:ind w:leftChars="-50" w:left="-105" w:rightChars="-50" w:right="-105"/>
        <w:rPr>
          <w:rFonts w:ascii="宋体" w:eastAsia="仿宋_GB2312" w:hAnsi="宋体"/>
          <w:color w:val="000000"/>
          <w:kern w:val="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>填报单位（盖章）：大余县人民政府办公室</w:t>
      </w:r>
      <w:r>
        <w:rPr>
          <w:rFonts w:ascii="宋体" w:eastAsia="仿宋_GB2312" w:hAnsi="宋体"/>
          <w:color w:val="000000"/>
          <w:kern w:val="0"/>
          <w:sz w:val="32"/>
          <w:szCs w:val="32"/>
        </w:rPr>
        <w:t> </w:t>
      </w:r>
    </w:p>
    <w:tbl>
      <w:tblPr>
        <w:tblW w:w="9450" w:type="dxa"/>
        <w:jc w:val="center"/>
        <w:tblBorders>
          <w:top w:val="single" w:sz="6" w:space="0" w:color="0A0A0A"/>
          <w:left w:val="single" w:sz="6" w:space="0" w:color="0A0A0A"/>
          <w:bottom w:val="single" w:sz="6" w:space="0" w:color="0A0A0A"/>
          <w:right w:val="single" w:sz="6" w:space="0" w:color="0A0A0A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7575"/>
        <w:gridCol w:w="1020"/>
        <w:gridCol w:w="855"/>
      </w:tblGrid>
      <w:tr w:rsidR="00F25CF5">
        <w:trPr>
          <w:trHeight w:val="495"/>
          <w:tblHeader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黑体" w:hAnsi="宋体" w:cs="黑体" w:hint="eastAsia"/>
                <w:color w:val="000000"/>
                <w:kern w:val="0"/>
                <w:sz w:val="24"/>
                <w:szCs w:val="24"/>
              </w:rPr>
              <w:t>统　计　指　标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黑体" w:hAnsi="宋体" w:cs="黑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eastAsia="黑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黑体" w:hAnsi="宋体" w:cs="黑体" w:hint="eastAsia"/>
                <w:color w:val="000000"/>
                <w:kern w:val="0"/>
                <w:sz w:val="24"/>
                <w:szCs w:val="24"/>
              </w:rPr>
              <w:t>统计数</w:t>
            </w:r>
          </w:p>
        </w:tc>
      </w:tr>
      <w:tr w:rsidR="00F25CF5">
        <w:trPr>
          <w:trHeight w:val="38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一、主动公开情况</w:t>
            </w:r>
          </w:p>
        </w:tc>
        <w:tc>
          <w:tcPr>
            <w:tcW w:w="1020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55" w:type="dxa"/>
            <w:tcBorders>
              <w:top w:val="outset" w:sz="6" w:space="0" w:color="000000"/>
              <w:left w:val="single" w:sz="4" w:space="0" w:color="auto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主动公开政府信息数</w:t>
            </w:r>
          </w:p>
          <w:p w:rsidR="00F25CF5" w:rsidRDefault="00F25CF5">
            <w:pPr>
              <w:widowControl/>
              <w:spacing w:line="320" w:lineRule="exact"/>
              <w:ind w:firstLineChars="200" w:firstLine="48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（不同渠道和方式公开相同信息计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36617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其中：主动公开规范性文件数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133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600" w:firstLine="144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制发规范性文件总数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196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（二）通过不同渠道和方式公开政府信息的情况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政府公报公开政府信息数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政府网站公开政府信息数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36617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政务微博公开政府信息数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2872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政务微信公开政府信息数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1460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其他方式公开政府信息数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F25CF5">
        <w:trPr>
          <w:trHeight w:val="40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二、回应解读情况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F5">
        <w:trPr>
          <w:trHeight w:val="629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（一）回应公众关注热点或重大舆情数</w:t>
            </w:r>
            <w:r>
              <w:rPr>
                <w:rFonts w:ascii="宋体"/>
                <w:color w:val="000000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　（不同方式回应同一热点或舆情计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（二）通过不同渠道和方式回应解读的情况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参加或举办新闻发布会总次数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400" w:firstLine="96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其中：主要负责同志参加新闻发布会次数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政府网站在线访谈次数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400" w:firstLine="96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其中：主要负责同志参加政府网站在线访谈次数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政策解读稿件发布数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篇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微博微信回应事件数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156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其他方式回应事件数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</w:tr>
      <w:tr w:rsidR="00F25CF5">
        <w:trPr>
          <w:trHeight w:val="475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三、依申请公开情况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F5">
        <w:trPr>
          <w:trHeight w:val="365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（一）收到申请数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当面申请数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传真申请数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网络申请数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信函申请数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（二）申请办结数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25CF5">
        <w:trPr>
          <w:trHeight w:val="29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按时办结数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25CF5">
        <w:trPr>
          <w:trHeight w:val="425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延期办结数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（三）申请答复数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属于已主动公开范围数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同意公开答复数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同意部分公开答复数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不同意公开答复数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400" w:firstLine="96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其中：涉及国家秘密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700" w:firstLine="168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涉及商业秘密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700" w:firstLine="168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涉及个人隐私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700" w:firstLine="168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危及国家安全、公共安全、经济安全和社会稳定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700" w:firstLine="168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不是《条例》所指政府信息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trHeight w:val="42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700" w:firstLine="168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法律法规规定的其他情形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trHeight w:val="420"/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不属于本行政机关公开数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6.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申请信息不存在数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7.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告知作出更改补充数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8.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告知通过其他途径办理数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四、行政复议数量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（一）维持具体行政行为数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（二）被依法纠错数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（三）其他情形数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五、行政诉讼数量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（一）维持具体行政行为或者驳回原告诉讼请求数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（二）被依法纠错数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（三）其他情形数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六、举报投诉数量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件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七、依申请公开信息收取的费用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八、机构建设和保障经费情况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（一）政府信息公开工作专门机构数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（二）设置政府信息公开查阅点数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（三）从事政府信息公开工作人员数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专职人员数（不包括政府公报及政府网站工作人员数）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ind w:firstLineChars="300" w:firstLine="720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兼职人员数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（四）政府信息公开专项经费（不包括用于政府公报编辑管理及政府网站建设维护等方面的经费）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万元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九、政府信息公开会议和培训情况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——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（一）召开政府信息公开工作会议或专题会议数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（二）举办各类培训班数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F25CF5">
        <w:trPr>
          <w:jc w:val="center"/>
        </w:trPr>
        <w:tc>
          <w:tcPr>
            <w:tcW w:w="7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（三）接受培训人员数</w:t>
            </w:r>
          </w:p>
        </w:tc>
        <w:tc>
          <w:tcPr>
            <w:tcW w:w="10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人次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</w:tcPr>
          <w:p w:rsidR="00F25CF5" w:rsidRDefault="00F25CF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260</w:t>
            </w:r>
          </w:p>
        </w:tc>
      </w:tr>
    </w:tbl>
    <w:p w:rsidR="00F25CF5" w:rsidRDefault="00F25CF5">
      <w:pPr>
        <w:widowControl/>
        <w:shd w:val="clear" w:color="auto" w:fill="FFFFFF"/>
        <w:spacing w:after="180" w:line="420" w:lineRule="exact"/>
        <w:jc w:val="left"/>
        <w:rPr>
          <w:rFonts w:ascii="宋体" w:eastAsia="仿宋_GB2312" w:hAnsi="宋体"/>
          <w:color w:val="000000"/>
          <w:kern w:val="0"/>
          <w:sz w:val="28"/>
          <w:szCs w:val="28"/>
        </w:rPr>
      </w:pP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>单位负责人：陈玉林　　　审核人：唐先锋　　　填报人：廖远强</w:t>
      </w:r>
    </w:p>
    <w:p w:rsidR="00F25CF5" w:rsidRDefault="00F25CF5">
      <w:pPr>
        <w:widowControl/>
        <w:shd w:val="clear" w:color="auto" w:fill="FFFFFF"/>
        <w:spacing w:after="180" w:line="420" w:lineRule="exact"/>
        <w:jc w:val="left"/>
        <w:rPr>
          <w:rFonts w:ascii="黑体" w:eastAsia="仿宋_GB2312" w:hAnsi="黑体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>联系电话：</w:t>
      </w:r>
      <w:r>
        <w:rPr>
          <w:rFonts w:ascii="宋体" w:eastAsia="仿宋_GB2312" w:hAnsi="宋体" w:cs="宋体"/>
          <w:color w:val="000000"/>
          <w:kern w:val="0"/>
          <w:sz w:val="28"/>
          <w:szCs w:val="28"/>
        </w:rPr>
        <w:t>0797-8722833</w:t>
      </w: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 xml:space="preserve">　　　　</w:t>
      </w:r>
      <w:r>
        <w:rPr>
          <w:rFonts w:ascii="宋体" w:eastAsia="仿宋_GB2312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 xml:space="preserve">　　填报日期：</w:t>
      </w:r>
      <w:r>
        <w:rPr>
          <w:rFonts w:ascii="宋体" w:eastAsia="仿宋_GB2312" w:hAnsi="宋体" w:cs="宋体"/>
          <w:color w:val="000000"/>
          <w:kern w:val="0"/>
          <w:sz w:val="28"/>
          <w:szCs w:val="28"/>
        </w:rPr>
        <w:t>2019</w:t>
      </w: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>年</w:t>
      </w:r>
      <w:r>
        <w:rPr>
          <w:rFonts w:ascii="宋体" w:eastAsia="仿宋_GB2312" w:hAnsi="宋体" w:cs="宋体"/>
          <w:color w:val="000000"/>
          <w:kern w:val="0"/>
          <w:sz w:val="28"/>
          <w:szCs w:val="28"/>
        </w:rPr>
        <w:t>1</w:t>
      </w: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>月</w:t>
      </w:r>
      <w:r>
        <w:rPr>
          <w:rFonts w:ascii="宋体" w:eastAsia="仿宋_GB2312" w:hAnsi="宋体" w:cs="宋体"/>
          <w:color w:val="000000"/>
          <w:kern w:val="0"/>
          <w:sz w:val="28"/>
          <w:szCs w:val="28"/>
        </w:rPr>
        <w:t>3</w:t>
      </w:r>
      <w:r>
        <w:rPr>
          <w:rFonts w:ascii="宋体" w:eastAsia="仿宋_GB2312" w:hAnsi="宋体" w:cs="仿宋_GB2312" w:hint="eastAsia"/>
          <w:color w:val="000000"/>
          <w:kern w:val="0"/>
          <w:sz w:val="28"/>
          <w:szCs w:val="28"/>
        </w:rPr>
        <w:t>日</w:t>
      </w:r>
    </w:p>
    <w:sectPr w:rsidR="00F25CF5" w:rsidSect="00841214">
      <w:footerReference w:type="default" r:id="rId7"/>
      <w:pgSz w:w="11906" w:h="16838"/>
      <w:pgMar w:top="1587" w:right="1587" w:bottom="1247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5CF5" w:rsidRDefault="00F25CF5" w:rsidP="00841214">
      <w:r>
        <w:separator/>
      </w:r>
    </w:p>
  </w:endnote>
  <w:endnote w:type="continuationSeparator" w:id="0">
    <w:p w:rsidR="00F25CF5" w:rsidRDefault="00F25CF5" w:rsidP="008412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CF5" w:rsidRDefault="00F25CF5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F25CF5" w:rsidRDefault="00F25CF5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5CF5" w:rsidRDefault="00F25CF5" w:rsidP="00841214">
      <w:r>
        <w:separator/>
      </w:r>
    </w:p>
  </w:footnote>
  <w:footnote w:type="continuationSeparator" w:id="0">
    <w:p w:rsidR="00F25CF5" w:rsidRDefault="00F25CF5" w:rsidP="008412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72C848"/>
    <w:multiLevelType w:val="singleLevel"/>
    <w:tmpl w:val="5A72C848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2A17914"/>
    <w:rsid w:val="00087A4D"/>
    <w:rsid w:val="00101920"/>
    <w:rsid w:val="00445B85"/>
    <w:rsid w:val="00841214"/>
    <w:rsid w:val="00BE19BD"/>
    <w:rsid w:val="00F25CF5"/>
    <w:rsid w:val="031606B9"/>
    <w:rsid w:val="039B5D4F"/>
    <w:rsid w:val="03E70FDF"/>
    <w:rsid w:val="04C71008"/>
    <w:rsid w:val="071359A8"/>
    <w:rsid w:val="088E1D55"/>
    <w:rsid w:val="0BAF3B60"/>
    <w:rsid w:val="0E575F45"/>
    <w:rsid w:val="0F933388"/>
    <w:rsid w:val="10401E16"/>
    <w:rsid w:val="11E60EED"/>
    <w:rsid w:val="123E6115"/>
    <w:rsid w:val="129E3065"/>
    <w:rsid w:val="1395728D"/>
    <w:rsid w:val="13A84430"/>
    <w:rsid w:val="158D669C"/>
    <w:rsid w:val="15CF3E62"/>
    <w:rsid w:val="16B70CD8"/>
    <w:rsid w:val="16B80BDF"/>
    <w:rsid w:val="1B854EF3"/>
    <w:rsid w:val="206261D9"/>
    <w:rsid w:val="212F52AB"/>
    <w:rsid w:val="22A17914"/>
    <w:rsid w:val="23413D06"/>
    <w:rsid w:val="25354EC3"/>
    <w:rsid w:val="25CA5C73"/>
    <w:rsid w:val="274A259E"/>
    <w:rsid w:val="28440D5E"/>
    <w:rsid w:val="2B4E2D00"/>
    <w:rsid w:val="2B605AAF"/>
    <w:rsid w:val="2C915938"/>
    <w:rsid w:val="2D7428A4"/>
    <w:rsid w:val="30871F38"/>
    <w:rsid w:val="36977705"/>
    <w:rsid w:val="39A33D71"/>
    <w:rsid w:val="415F5935"/>
    <w:rsid w:val="426B196F"/>
    <w:rsid w:val="43BA22AF"/>
    <w:rsid w:val="4907048A"/>
    <w:rsid w:val="4A6F5057"/>
    <w:rsid w:val="4A7F7C3C"/>
    <w:rsid w:val="4A942393"/>
    <w:rsid w:val="4AD26596"/>
    <w:rsid w:val="4C01514D"/>
    <w:rsid w:val="4CAC772A"/>
    <w:rsid w:val="4D2E7DFB"/>
    <w:rsid w:val="4F2F3A90"/>
    <w:rsid w:val="550D7070"/>
    <w:rsid w:val="55DA0D56"/>
    <w:rsid w:val="56C24B62"/>
    <w:rsid w:val="58D143B2"/>
    <w:rsid w:val="5A6619B4"/>
    <w:rsid w:val="5B106D3D"/>
    <w:rsid w:val="5BCF6C04"/>
    <w:rsid w:val="5E934E2D"/>
    <w:rsid w:val="5F626D42"/>
    <w:rsid w:val="607F229A"/>
    <w:rsid w:val="648E68DB"/>
    <w:rsid w:val="659E4C55"/>
    <w:rsid w:val="66910305"/>
    <w:rsid w:val="66D5792A"/>
    <w:rsid w:val="673648E3"/>
    <w:rsid w:val="6FE922D3"/>
    <w:rsid w:val="71F3701F"/>
    <w:rsid w:val="735E4A70"/>
    <w:rsid w:val="7464729D"/>
    <w:rsid w:val="76BF395C"/>
    <w:rsid w:val="774946E8"/>
    <w:rsid w:val="79B52656"/>
    <w:rsid w:val="79E63379"/>
    <w:rsid w:val="7A0A351E"/>
    <w:rsid w:val="7C874A84"/>
    <w:rsid w:val="7E0F130B"/>
    <w:rsid w:val="7E8B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214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41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A6D2A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84121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A6D2A"/>
    <w:rPr>
      <w:sz w:val="18"/>
      <w:szCs w:val="18"/>
    </w:rPr>
  </w:style>
  <w:style w:type="character" w:styleId="Hyperlink">
    <w:name w:val="Hyperlink"/>
    <w:basedOn w:val="DefaultParagraphFont"/>
    <w:uiPriority w:val="99"/>
    <w:rsid w:val="008412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207</Words>
  <Characters>1180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山南</dc:creator>
  <cp:keywords/>
  <dc:description/>
  <cp:lastModifiedBy>MC SYSTEM</cp:lastModifiedBy>
  <cp:revision>2</cp:revision>
  <dcterms:created xsi:type="dcterms:W3CDTF">2019-01-10T01:00:00Z</dcterms:created>
  <dcterms:modified xsi:type="dcterms:W3CDTF">2019-01-10T01:00:00Z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