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B4582">
      <w:pPr>
        <w:kinsoku/>
        <w:autoSpaceDE/>
        <w:autoSpaceDN/>
        <w:adjustRightInd/>
        <w:snapToGrid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附件</w:t>
      </w:r>
      <w:r>
        <w:rPr>
          <w:rFonts w:ascii="黑体" w:hAnsi="黑体" w:eastAsia="黑体" w:cs="黑体"/>
          <w:color w:val="auto"/>
          <w:sz w:val="36"/>
          <w:szCs w:val="36"/>
          <w:lang w:eastAsia="zh-CN"/>
        </w:rPr>
        <w:t>2</w:t>
      </w:r>
    </w:p>
    <w:p w14:paraId="67C0F48C"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《大余县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青龙镇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国土空间总体规划（2021-2035年）》、听证会报名表</w:t>
      </w:r>
    </w:p>
    <w:tbl>
      <w:tblPr>
        <w:tblStyle w:val="5"/>
        <w:tblpPr w:leftFromText="180" w:rightFromText="180" w:vertAnchor="text" w:horzAnchor="page" w:tblpX="1885" w:tblpY="111"/>
        <w:tblOverlap w:val="never"/>
        <w:tblW w:w="89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"/>
        <w:gridCol w:w="2410"/>
        <w:gridCol w:w="1559"/>
        <w:gridCol w:w="3138"/>
      </w:tblGrid>
      <w:tr w14:paraId="500D0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2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4D7CB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A1EB77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F26457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性质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3138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408E9FEE">
            <w:pPr>
              <w:pStyle w:val="7"/>
              <w:widowControl/>
              <w:spacing w:line="5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□法人 □公民 □其他</w:t>
            </w:r>
          </w:p>
        </w:tc>
      </w:tr>
      <w:tr w14:paraId="73157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0F0B6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C8631F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852191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223E974A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20918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5ABF3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19E160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6CB530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务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54A2CDFC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567AE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B391B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E97B0D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539089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0790C92F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72EE0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FCADE85">
            <w:pPr>
              <w:pStyle w:val="7"/>
              <w:widowControl/>
              <w:spacing w:line="5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报名类型       □听证代表人          □听证旁听人</w:t>
            </w:r>
          </w:p>
        </w:tc>
      </w:tr>
      <w:tr w14:paraId="58AD5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ACA5F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DBC57F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20FD302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45402201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1E55D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90D67E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DEAAD9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9512F2F">
            <w:pPr>
              <w:pStyle w:val="7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03BA63D0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2BE66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7517EFC">
            <w:pPr>
              <w:pStyle w:val="7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单位主要业务内容、参会理由及主要意见建议</w:t>
            </w:r>
          </w:p>
        </w:tc>
      </w:tr>
      <w:tr w14:paraId="23931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C40992F">
            <w:pPr>
              <w:pStyle w:val="7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6567A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80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F3E64BC">
            <w:pPr>
              <w:pStyle w:val="7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 w14:paraId="43D24193">
            <w:pPr>
              <w:pStyle w:val="7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 w14:paraId="19C2130D">
            <w:pPr>
              <w:pStyle w:val="7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36E05E62">
            <w:pPr>
              <w:pStyle w:val="7"/>
              <w:widowControl/>
              <w:spacing w:line="540" w:lineRule="exact"/>
              <w:jc w:val="righ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</w:tbl>
    <w:p w14:paraId="3926616C">
      <w:pPr>
        <w:pStyle w:val="7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填报说明：</w:t>
      </w:r>
    </w:p>
    <w:p w14:paraId="0C2631D4">
      <w:pPr>
        <w:pStyle w:val="7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1、本表仅供申请参加《大余县</w:t>
      </w:r>
      <w:r>
        <w:rPr>
          <w:rFonts w:hint="eastAsia" w:ascii="仿宋_GB2312" w:hAnsi="Times New Roman" w:eastAsia="仿宋_GB2312"/>
          <w:kern w:val="0"/>
          <w:sz w:val="28"/>
          <w:szCs w:val="28"/>
          <w:lang w:val="en-US" w:eastAsia="zh-CN"/>
        </w:rPr>
        <w:t>青龙镇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国土空间总体规划（2021-2035年）》、听证会使用。</w:t>
      </w:r>
    </w:p>
    <w:p w14:paraId="3B0416CC">
      <w:pPr>
        <w:pStyle w:val="7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2、在提交本申请表时，申请人应提供身份证件核对。</w:t>
      </w:r>
    </w:p>
    <w:p w14:paraId="668B0C0C">
      <w:pPr>
        <w:pStyle w:val="7"/>
        <w:widowControl/>
        <w:spacing w:line="540" w:lineRule="exact"/>
        <w:jc w:val="left"/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3、根据《自然资源听证规定》，听证机关有权根据申请情况，确定参加听证会代表，听证会代表应当亲自参加听证。</w:t>
      </w:r>
    </w:p>
    <w:sectPr>
      <w:pgSz w:w="11906" w:h="16839"/>
      <w:pgMar w:top="1431" w:right="1398" w:bottom="1429" w:left="1803" w:header="0" w:footer="0" w:gutter="0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564E2"/>
    <w:rsid w:val="000F68C5"/>
    <w:rsid w:val="003763AA"/>
    <w:rsid w:val="0044577C"/>
    <w:rsid w:val="0047228A"/>
    <w:rsid w:val="008127B8"/>
    <w:rsid w:val="00DB58C1"/>
    <w:rsid w:val="00FC7778"/>
    <w:rsid w:val="11DA7E44"/>
    <w:rsid w:val="7FD5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200" w:firstLineChars="200"/>
    </w:pPr>
    <w:rPr>
      <w:sz w:val="24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customStyle="1" w:styleId="7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字符"/>
    <w:basedOn w:val="6"/>
    <w:link w:val="4"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6"/>
    <w:link w:val="3"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268</Characters>
  <Lines>2</Lines>
  <Paragraphs>1</Paragraphs>
  <TotalTime>3</TotalTime>
  <ScaleCrop>false</ScaleCrop>
  <LinksUpToDate>false</LinksUpToDate>
  <CharactersWithSpaces>316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2025-07-01T02:32:00Z</dcterms:created>
  <dc:creator>ДﾟTﾟД</dc:creator>
  <cp:lastModifiedBy>朝云暮雨浣清秋</cp:lastModifiedBy>
  <dcterms:modified xsi:type="dcterms:W3CDTF">2025-09-09T03:32:29Z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97FA0610DE7A48DBAA6FCEADBEBA715D_11</vt:lpwstr>
  </property>
  <property fmtid="{D5CDD505-2E9C-101B-9397-08002B2CF9AE}" pid="4" name="KSOTemplateDocerSaveRecord">
    <vt:lpwstr>eyJoZGlkIjoiNGQ4NDJjYmY5MzZkNTViZGZjNzBhMDdiM2U3NDY3NWYiLCJ1c2VySWQiOiIzNzIxMTUxMDYifQ==</vt:lpwstr>
  </property>
</Properties>
</file>