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D7D" w:rsidRDefault="00563D7D">
      <w:pPr>
        <w:spacing w:line="67" w:lineRule="exact"/>
        <w:rPr>
          <w:sz w:val="24"/>
          <w:szCs w:val="24"/>
        </w:rPr>
      </w:pPr>
      <w:bookmarkStart w:id="0" w:name="page1"/>
      <w:bookmarkEnd w:id="0"/>
    </w:p>
    <w:p w:rsidR="00563D7D" w:rsidRDefault="004532E8">
      <w:pPr>
        <w:spacing w:line="411" w:lineRule="exact"/>
        <w:jc w:val="center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6"/>
          <w:szCs w:val="36"/>
        </w:rPr>
        <w:t>2017年</w:t>
      </w:r>
      <w:r w:rsidR="000710D3">
        <w:rPr>
          <w:rFonts w:ascii="宋体" w:eastAsia="宋体" w:hAnsi="宋体" w:cs="宋体" w:hint="eastAsia"/>
          <w:b/>
          <w:bCs/>
          <w:sz w:val="36"/>
          <w:szCs w:val="36"/>
        </w:rPr>
        <w:t>大余县</w:t>
      </w:r>
      <w:r>
        <w:rPr>
          <w:rFonts w:ascii="宋体" w:eastAsia="宋体" w:hAnsi="宋体" w:cs="宋体"/>
          <w:b/>
          <w:bCs/>
          <w:sz w:val="36"/>
          <w:szCs w:val="36"/>
        </w:rPr>
        <w:t>基本支出决算表(试编)</w:t>
      </w:r>
    </w:p>
    <w:p w:rsidR="00563D7D" w:rsidRDefault="00563D7D">
      <w:pPr>
        <w:spacing w:line="137" w:lineRule="exact"/>
        <w:rPr>
          <w:sz w:val="24"/>
          <w:szCs w:val="24"/>
        </w:rPr>
      </w:pPr>
    </w:p>
    <w:tbl>
      <w:tblPr>
        <w:tblW w:w="0" w:type="auto"/>
        <w:tblInd w:w="7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300"/>
        <w:gridCol w:w="3600"/>
      </w:tblGrid>
      <w:tr w:rsidR="00563D7D">
        <w:trPr>
          <w:trHeight w:val="228"/>
        </w:trPr>
        <w:tc>
          <w:tcPr>
            <w:tcW w:w="4300" w:type="dxa"/>
            <w:vAlign w:val="bottom"/>
          </w:tcPr>
          <w:p w:rsidR="00563D7D" w:rsidRDefault="00563D7D">
            <w:pPr>
              <w:rPr>
                <w:sz w:val="19"/>
                <w:szCs w:val="19"/>
              </w:rPr>
            </w:pPr>
          </w:p>
        </w:tc>
        <w:tc>
          <w:tcPr>
            <w:tcW w:w="3600" w:type="dxa"/>
            <w:vAlign w:val="bottom"/>
          </w:tcPr>
          <w:p w:rsidR="00563D7D" w:rsidRDefault="004532E8">
            <w:pPr>
              <w:spacing w:line="229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单位：万元</w:t>
            </w:r>
          </w:p>
        </w:tc>
      </w:tr>
      <w:tr w:rsidR="00563D7D">
        <w:trPr>
          <w:trHeight w:val="52"/>
        </w:trPr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563D7D" w:rsidRDefault="00563D7D">
            <w:pPr>
              <w:rPr>
                <w:sz w:val="4"/>
                <w:szCs w:val="4"/>
              </w:rPr>
            </w:pPr>
          </w:p>
        </w:tc>
        <w:tc>
          <w:tcPr>
            <w:tcW w:w="3600" w:type="dxa"/>
            <w:tcBorders>
              <w:bottom w:val="single" w:sz="8" w:space="0" w:color="auto"/>
            </w:tcBorders>
            <w:vAlign w:val="bottom"/>
          </w:tcPr>
          <w:p w:rsidR="00563D7D" w:rsidRDefault="00563D7D">
            <w:pPr>
              <w:rPr>
                <w:sz w:val="4"/>
                <w:szCs w:val="4"/>
              </w:rPr>
            </w:pPr>
          </w:p>
        </w:tc>
      </w:tr>
      <w:tr w:rsidR="00563D7D">
        <w:trPr>
          <w:trHeight w:val="328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1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科目名称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right="12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支出合计</w:t>
            </w:r>
          </w:p>
        </w:tc>
      </w:tr>
      <w:tr w:rsidR="00563D7D">
        <w:trPr>
          <w:trHeight w:val="82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7"/>
                <w:szCs w:val="7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7"/>
                <w:szCs w:val="7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工资福利支出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54953</w:t>
            </w:r>
          </w:p>
        </w:tc>
      </w:tr>
      <w:tr w:rsidR="00563D7D">
        <w:trPr>
          <w:trHeight w:val="38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基本工资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22221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津贴补贴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9321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奖金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4478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其他社会保障缴费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3721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伙食补助费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380</w:t>
            </w:r>
          </w:p>
        </w:tc>
      </w:tr>
      <w:tr w:rsidR="00563D7D">
        <w:trPr>
          <w:trHeight w:val="38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绩效工资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5094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73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机关事业单位基本养老保险缴费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6457</w:t>
            </w:r>
          </w:p>
        </w:tc>
      </w:tr>
      <w:tr w:rsidR="00563D7D">
        <w:trPr>
          <w:trHeight w:val="26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"/>
                <w:szCs w:val="2"/>
              </w:rPr>
            </w:pPr>
          </w:p>
        </w:tc>
      </w:tr>
      <w:tr w:rsidR="00563D7D">
        <w:trPr>
          <w:trHeight w:val="273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职业年金缴费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 w:rsidP="000710D3">
            <w:pPr>
              <w:spacing w:line="251" w:lineRule="exact"/>
              <w:ind w:right="30"/>
              <w:jc w:val="right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 xml:space="preserve">          </w:t>
            </w:r>
            <w:r w:rsidRPr="000710D3">
              <w:rPr>
                <w:rFonts w:ascii="宋体" w:eastAsia="宋体" w:hAnsi="宋体" w:cs="宋体" w:hint="eastAsia"/>
              </w:rPr>
              <w:t xml:space="preserve">   62</w:t>
            </w:r>
          </w:p>
        </w:tc>
      </w:tr>
      <w:tr w:rsidR="00563D7D">
        <w:trPr>
          <w:trHeight w:val="26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"/>
                <w:szCs w:val="2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其他工资福利支出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3219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商品和服务支出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41844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办公费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1640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印刷费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612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咨询费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137</w:t>
            </w:r>
          </w:p>
        </w:tc>
      </w:tr>
      <w:tr w:rsidR="00563D7D">
        <w:trPr>
          <w:trHeight w:val="38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手续费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763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水费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217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电费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536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邮电费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489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取暖费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13</w:t>
            </w:r>
          </w:p>
        </w:tc>
      </w:tr>
      <w:tr w:rsidR="00563D7D">
        <w:trPr>
          <w:trHeight w:val="38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物业管理费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56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差旅费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1888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因公出国(境)费用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0710D3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18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维修(护)费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7137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租赁费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136</w:t>
            </w:r>
          </w:p>
        </w:tc>
      </w:tr>
      <w:tr w:rsidR="00563D7D">
        <w:trPr>
          <w:trHeight w:val="38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会议费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305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培训费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712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公务接待费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1334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专用材料费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12220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被装购置费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6</w:t>
            </w:r>
          </w:p>
        </w:tc>
      </w:tr>
      <w:tr w:rsidR="00563D7D">
        <w:trPr>
          <w:trHeight w:val="38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专用燃料费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55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劳务费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2264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委托业务费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3121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工会经费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1562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</w:tbl>
    <w:p w:rsidR="00563D7D" w:rsidRDefault="00563D7D">
      <w:pPr>
        <w:sectPr w:rsidR="00563D7D">
          <w:pgSz w:w="12240" w:h="15839"/>
          <w:pgMar w:top="1440" w:right="1440" w:bottom="1139" w:left="1440" w:header="0" w:footer="0" w:gutter="0"/>
          <w:cols w:space="720" w:equalWidth="0">
            <w:col w:w="9360"/>
          </w:cols>
        </w:sectPr>
      </w:pPr>
    </w:p>
    <w:p w:rsidR="00563D7D" w:rsidRDefault="00563D7D">
      <w:pPr>
        <w:spacing w:line="67" w:lineRule="exact"/>
        <w:rPr>
          <w:sz w:val="20"/>
          <w:szCs w:val="20"/>
        </w:rPr>
      </w:pPr>
      <w:bookmarkStart w:id="1" w:name="page2"/>
      <w:bookmarkEnd w:id="1"/>
    </w:p>
    <w:p w:rsidR="00563D7D" w:rsidRDefault="004532E8">
      <w:pPr>
        <w:spacing w:line="411" w:lineRule="exact"/>
        <w:jc w:val="center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6"/>
          <w:szCs w:val="36"/>
        </w:rPr>
        <w:t>2017年</w:t>
      </w:r>
      <w:r w:rsidR="000710D3">
        <w:rPr>
          <w:rFonts w:ascii="宋体" w:eastAsia="宋体" w:hAnsi="宋体" w:cs="宋体" w:hint="eastAsia"/>
          <w:b/>
          <w:bCs/>
          <w:sz w:val="36"/>
          <w:szCs w:val="36"/>
        </w:rPr>
        <w:t>大余县</w:t>
      </w:r>
      <w:r>
        <w:rPr>
          <w:rFonts w:ascii="宋体" w:eastAsia="宋体" w:hAnsi="宋体" w:cs="宋体"/>
          <w:b/>
          <w:bCs/>
          <w:sz w:val="36"/>
          <w:szCs w:val="36"/>
        </w:rPr>
        <w:t>基本支出决算表(试编)</w:t>
      </w:r>
    </w:p>
    <w:p w:rsidR="00563D7D" w:rsidRDefault="00563D7D">
      <w:pPr>
        <w:spacing w:line="137" w:lineRule="exact"/>
        <w:rPr>
          <w:sz w:val="20"/>
          <w:szCs w:val="20"/>
        </w:rPr>
      </w:pPr>
    </w:p>
    <w:tbl>
      <w:tblPr>
        <w:tblW w:w="0" w:type="auto"/>
        <w:tblInd w:w="7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300"/>
        <w:gridCol w:w="3600"/>
      </w:tblGrid>
      <w:tr w:rsidR="00563D7D">
        <w:trPr>
          <w:trHeight w:val="228"/>
        </w:trPr>
        <w:tc>
          <w:tcPr>
            <w:tcW w:w="4300" w:type="dxa"/>
            <w:vAlign w:val="bottom"/>
          </w:tcPr>
          <w:p w:rsidR="00563D7D" w:rsidRDefault="00563D7D">
            <w:pPr>
              <w:rPr>
                <w:sz w:val="19"/>
                <w:szCs w:val="19"/>
              </w:rPr>
            </w:pPr>
          </w:p>
        </w:tc>
        <w:tc>
          <w:tcPr>
            <w:tcW w:w="3600" w:type="dxa"/>
            <w:vAlign w:val="bottom"/>
          </w:tcPr>
          <w:p w:rsidR="00563D7D" w:rsidRDefault="004532E8">
            <w:pPr>
              <w:spacing w:line="229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单位：万元</w:t>
            </w:r>
          </w:p>
        </w:tc>
      </w:tr>
      <w:tr w:rsidR="00563D7D">
        <w:trPr>
          <w:trHeight w:val="52"/>
        </w:trPr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563D7D" w:rsidRDefault="00563D7D">
            <w:pPr>
              <w:rPr>
                <w:sz w:val="4"/>
                <w:szCs w:val="4"/>
              </w:rPr>
            </w:pPr>
          </w:p>
        </w:tc>
        <w:tc>
          <w:tcPr>
            <w:tcW w:w="3600" w:type="dxa"/>
            <w:tcBorders>
              <w:bottom w:val="single" w:sz="8" w:space="0" w:color="auto"/>
            </w:tcBorders>
            <w:vAlign w:val="bottom"/>
          </w:tcPr>
          <w:p w:rsidR="00563D7D" w:rsidRDefault="00563D7D">
            <w:pPr>
              <w:rPr>
                <w:sz w:val="4"/>
                <w:szCs w:val="4"/>
              </w:rPr>
            </w:pPr>
          </w:p>
        </w:tc>
      </w:tr>
      <w:tr w:rsidR="00563D7D">
        <w:trPr>
          <w:trHeight w:val="328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1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科目名称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right="125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支出合计</w:t>
            </w:r>
          </w:p>
        </w:tc>
      </w:tr>
      <w:tr w:rsidR="00563D7D">
        <w:trPr>
          <w:trHeight w:val="82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7"/>
                <w:szCs w:val="7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7"/>
                <w:szCs w:val="7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福利费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199</w:t>
            </w:r>
          </w:p>
        </w:tc>
      </w:tr>
      <w:tr w:rsidR="00563D7D">
        <w:trPr>
          <w:trHeight w:val="38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公务用车运行维护费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712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其他交通费用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108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税金及附加费用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 w:rsidP="009C022D">
            <w:pPr>
              <w:spacing w:line="251" w:lineRule="exact"/>
              <w:ind w:right="31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9C022D">
              <w:rPr>
                <w:rFonts w:ascii="宋体" w:eastAsia="宋体" w:hAnsi="宋体" w:cs="宋体" w:hint="eastAsia"/>
              </w:rPr>
              <w:t>115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其他商品和服务支出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5489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对个人和家庭的补助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5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16089</w:t>
            </w:r>
          </w:p>
        </w:tc>
      </w:tr>
      <w:tr w:rsidR="00563D7D">
        <w:trPr>
          <w:trHeight w:val="38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离休费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131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退休费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501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退职(役)费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 w:rsidP="009C022D">
            <w:pPr>
              <w:spacing w:line="251" w:lineRule="exact"/>
              <w:ind w:right="31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</w:t>
            </w:r>
            <w:r w:rsidRPr="009C022D">
              <w:rPr>
                <w:rFonts w:ascii="宋体" w:eastAsia="宋体" w:hAnsi="宋体" w:cs="宋体" w:hint="eastAsia"/>
              </w:rPr>
              <w:t>123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抚恤金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1381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生活补助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 w:rsidP="009C022D">
            <w:pPr>
              <w:spacing w:line="251" w:lineRule="exact"/>
              <w:ind w:right="31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9C022D">
              <w:rPr>
                <w:rFonts w:ascii="宋体" w:eastAsia="宋体" w:hAnsi="宋体" w:cs="宋体" w:hint="eastAsia"/>
              </w:rPr>
              <w:t>6304</w:t>
            </w:r>
          </w:p>
        </w:tc>
      </w:tr>
      <w:tr w:rsidR="00563D7D">
        <w:trPr>
          <w:trHeight w:val="38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救济费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 w:rsidP="009C022D">
            <w:pPr>
              <w:spacing w:line="251" w:lineRule="exact"/>
              <w:ind w:right="31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9C022D">
              <w:rPr>
                <w:rFonts w:ascii="宋体" w:eastAsia="宋体" w:hAnsi="宋体" w:cs="宋体" w:hint="eastAsia"/>
              </w:rPr>
              <w:t>361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医疗费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143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助学金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 w:rsidP="009C022D">
            <w:pPr>
              <w:spacing w:line="251" w:lineRule="exact"/>
              <w:ind w:right="31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9C022D">
              <w:rPr>
                <w:rFonts w:ascii="宋体" w:eastAsia="宋体" w:hAnsi="宋体" w:cs="宋体" w:hint="eastAsia"/>
              </w:rPr>
              <w:t>45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奖励金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2317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生产补贴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 w:rsidP="009C022D">
            <w:pPr>
              <w:spacing w:line="251" w:lineRule="exact"/>
              <w:ind w:right="31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9C022D">
              <w:rPr>
                <w:rFonts w:ascii="宋体" w:eastAsia="宋体" w:hAnsi="宋体" w:cs="宋体" w:hint="eastAsia"/>
              </w:rPr>
              <w:t>83</w:t>
            </w:r>
          </w:p>
        </w:tc>
      </w:tr>
      <w:tr w:rsidR="00563D7D">
        <w:trPr>
          <w:trHeight w:val="38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住房公积金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</w:rPr>
              <w:t>3909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提租补贴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购房补贴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 w:rsidP="009C022D">
            <w:pPr>
              <w:spacing w:line="251" w:lineRule="exact"/>
              <w:ind w:right="31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9C022D">
              <w:rPr>
                <w:rFonts w:ascii="宋体" w:eastAsia="宋体" w:hAnsi="宋体" w:cs="宋体" w:hint="eastAsia"/>
              </w:rPr>
              <w:t>96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73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采暖补贴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3"/>
                <w:szCs w:val="23"/>
              </w:rPr>
            </w:pPr>
          </w:p>
        </w:tc>
      </w:tr>
      <w:tr w:rsidR="00563D7D">
        <w:trPr>
          <w:trHeight w:val="26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"/>
                <w:szCs w:val="2"/>
              </w:rPr>
            </w:pPr>
          </w:p>
        </w:tc>
      </w:tr>
      <w:tr w:rsidR="00563D7D">
        <w:trPr>
          <w:trHeight w:val="273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物业服务补贴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3"/>
                <w:szCs w:val="23"/>
              </w:rPr>
            </w:pPr>
          </w:p>
        </w:tc>
      </w:tr>
      <w:tr w:rsidR="00563D7D">
        <w:trPr>
          <w:trHeight w:val="27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"/>
                <w:szCs w:val="2"/>
              </w:rPr>
            </w:pPr>
          </w:p>
        </w:tc>
      </w:tr>
      <w:tr w:rsidR="00563D7D">
        <w:trPr>
          <w:trHeight w:val="28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其他对个人和家庭的补助支出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4532E8" w:rsidP="009C022D">
            <w:pPr>
              <w:spacing w:line="251" w:lineRule="exact"/>
              <w:ind w:right="31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6</w:t>
            </w:r>
            <w:r w:rsidR="009C022D">
              <w:rPr>
                <w:rFonts w:ascii="宋体" w:eastAsia="宋体" w:hAnsi="宋体" w:cs="宋体" w:hint="eastAsia"/>
              </w:rPr>
              <w:t>95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对企事业单位的补贴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 w:rsidP="009C022D">
            <w:pPr>
              <w:spacing w:line="251" w:lineRule="exact"/>
              <w:ind w:right="31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9C022D">
              <w:rPr>
                <w:rFonts w:ascii="宋体" w:eastAsia="宋体" w:hAnsi="宋体" w:cs="宋体" w:hint="eastAsia"/>
              </w:rPr>
              <w:t>1141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企业政策性补贴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 w:rsidP="009C022D">
            <w:pPr>
              <w:spacing w:line="251" w:lineRule="exact"/>
              <w:ind w:right="31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448</w:t>
            </w:r>
          </w:p>
        </w:tc>
      </w:tr>
      <w:tr w:rsidR="00563D7D">
        <w:trPr>
          <w:trHeight w:val="38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事业单位补贴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 w:rsidP="009C022D">
            <w:pPr>
              <w:spacing w:line="251" w:lineRule="exact"/>
              <w:ind w:right="31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613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财政贴息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 w:rsidP="009C022D">
            <w:pPr>
              <w:spacing w:line="251" w:lineRule="exact"/>
              <w:ind w:right="31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9C022D">
              <w:rPr>
                <w:rFonts w:ascii="宋体" w:eastAsia="宋体" w:hAnsi="宋体" w:cs="宋体" w:hint="eastAsia"/>
              </w:rPr>
              <w:t>80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其他对企事业单位的补贴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转移性支出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不同级政府间转移性支出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38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同级政府间转移性支出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债务利息支出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国内债务付息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90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国外债务付息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</w:tbl>
    <w:p w:rsidR="00563D7D" w:rsidRDefault="00563D7D">
      <w:pPr>
        <w:sectPr w:rsidR="00563D7D">
          <w:pgSz w:w="12240" w:h="15839"/>
          <w:pgMar w:top="1440" w:right="1440" w:bottom="1131" w:left="1440" w:header="0" w:footer="0" w:gutter="0"/>
          <w:cols w:space="720" w:equalWidth="0">
            <w:col w:w="9360"/>
          </w:cols>
        </w:sectPr>
      </w:pPr>
    </w:p>
    <w:p w:rsidR="00563D7D" w:rsidRDefault="00563D7D">
      <w:pPr>
        <w:spacing w:line="67" w:lineRule="exact"/>
        <w:rPr>
          <w:sz w:val="20"/>
          <w:szCs w:val="20"/>
        </w:rPr>
      </w:pPr>
      <w:bookmarkStart w:id="2" w:name="page3"/>
      <w:bookmarkEnd w:id="2"/>
    </w:p>
    <w:p w:rsidR="00563D7D" w:rsidRDefault="004532E8">
      <w:pPr>
        <w:spacing w:line="411" w:lineRule="exact"/>
        <w:jc w:val="center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6"/>
          <w:szCs w:val="36"/>
        </w:rPr>
        <w:t>2017年</w:t>
      </w:r>
      <w:r w:rsidR="000710D3">
        <w:rPr>
          <w:rFonts w:ascii="宋体" w:eastAsia="宋体" w:hAnsi="宋体" w:cs="宋体" w:hint="eastAsia"/>
          <w:b/>
          <w:bCs/>
          <w:sz w:val="36"/>
          <w:szCs w:val="36"/>
        </w:rPr>
        <w:t>大余县</w:t>
      </w:r>
      <w:r>
        <w:rPr>
          <w:rFonts w:ascii="宋体" w:eastAsia="宋体" w:hAnsi="宋体" w:cs="宋体"/>
          <w:b/>
          <w:bCs/>
          <w:sz w:val="36"/>
          <w:szCs w:val="36"/>
        </w:rPr>
        <w:t>基本支出决算表(试编)</w:t>
      </w:r>
    </w:p>
    <w:p w:rsidR="00563D7D" w:rsidRDefault="00563D7D">
      <w:pPr>
        <w:spacing w:line="137" w:lineRule="exact"/>
        <w:rPr>
          <w:sz w:val="20"/>
          <w:szCs w:val="20"/>
        </w:rPr>
      </w:pPr>
    </w:p>
    <w:tbl>
      <w:tblPr>
        <w:tblW w:w="0" w:type="auto"/>
        <w:tblInd w:w="7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300"/>
        <w:gridCol w:w="3600"/>
      </w:tblGrid>
      <w:tr w:rsidR="00563D7D">
        <w:trPr>
          <w:trHeight w:val="228"/>
        </w:trPr>
        <w:tc>
          <w:tcPr>
            <w:tcW w:w="4300" w:type="dxa"/>
            <w:vAlign w:val="bottom"/>
          </w:tcPr>
          <w:p w:rsidR="00563D7D" w:rsidRDefault="00563D7D">
            <w:pPr>
              <w:rPr>
                <w:sz w:val="19"/>
                <w:szCs w:val="19"/>
              </w:rPr>
            </w:pPr>
          </w:p>
        </w:tc>
        <w:tc>
          <w:tcPr>
            <w:tcW w:w="3600" w:type="dxa"/>
            <w:vAlign w:val="bottom"/>
          </w:tcPr>
          <w:p w:rsidR="00563D7D" w:rsidRDefault="004532E8">
            <w:pPr>
              <w:spacing w:line="229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单位：万元</w:t>
            </w:r>
          </w:p>
        </w:tc>
      </w:tr>
      <w:tr w:rsidR="00563D7D">
        <w:trPr>
          <w:trHeight w:val="52"/>
        </w:trPr>
        <w:tc>
          <w:tcPr>
            <w:tcW w:w="4300" w:type="dxa"/>
            <w:tcBorders>
              <w:bottom w:val="single" w:sz="8" w:space="0" w:color="auto"/>
            </w:tcBorders>
            <w:vAlign w:val="bottom"/>
          </w:tcPr>
          <w:p w:rsidR="00563D7D" w:rsidRDefault="00563D7D">
            <w:pPr>
              <w:rPr>
                <w:sz w:val="4"/>
                <w:szCs w:val="4"/>
              </w:rPr>
            </w:pPr>
          </w:p>
        </w:tc>
        <w:tc>
          <w:tcPr>
            <w:tcW w:w="3600" w:type="dxa"/>
            <w:tcBorders>
              <w:bottom w:val="single" w:sz="8" w:space="0" w:color="auto"/>
            </w:tcBorders>
            <w:vAlign w:val="bottom"/>
          </w:tcPr>
          <w:p w:rsidR="00563D7D" w:rsidRDefault="00563D7D">
            <w:pPr>
              <w:rPr>
                <w:sz w:val="4"/>
                <w:szCs w:val="4"/>
              </w:rPr>
            </w:pPr>
          </w:p>
        </w:tc>
      </w:tr>
      <w:tr w:rsidR="00563D7D">
        <w:trPr>
          <w:trHeight w:val="328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17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科目名称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right="1252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支出合计</w:t>
            </w:r>
          </w:p>
        </w:tc>
      </w:tr>
      <w:tr w:rsidR="00563D7D">
        <w:trPr>
          <w:trHeight w:val="82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7"/>
                <w:szCs w:val="7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7"/>
                <w:szCs w:val="7"/>
              </w:rPr>
            </w:pPr>
          </w:p>
        </w:tc>
      </w:tr>
      <w:tr w:rsidR="00563D7D">
        <w:trPr>
          <w:trHeight w:val="28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债务还本支出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4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国内债务还本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90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国外债务还本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90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基本建设支出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spacing w:line="251" w:lineRule="exact"/>
              <w:jc w:val="right"/>
              <w:rPr>
                <w:sz w:val="20"/>
                <w:szCs w:val="20"/>
              </w:rPr>
            </w:pPr>
          </w:p>
        </w:tc>
      </w:tr>
      <w:tr w:rsidR="00563D7D">
        <w:trPr>
          <w:trHeight w:val="4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房屋建筑物购建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4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办公设备购置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4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专用设备购置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90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基础设施建设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大型修缮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信息网络及软件购置更新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38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物资储备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公务用车购置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其他交通工具购置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其他基本建设支出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spacing w:line="251" w:lineRule="exact"/>
              <w:jc w:val="right"/>
              <w:rPr>
                <w:sz w:val="20"/>
                <w:szCs w:val="20"/>
              </w:rPr>
            </w:pP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其他资本性支出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Pr="009C022D" w:rsidRDefault="009C022D" w:rsidP="009C022D">
            <w:pPr>
              <w:spacing w:line="251" w:lineRule="exact"/>
              <w:ind w:right="31"/>
              <w:jc w:val="right"/>
              <w:rPr>
                <w:b/>
                <w:sz w:val="24"/>
                <w:szCs w:val="24"/>
              </w:rPr>
            </w:pPr>
            <w:r w:rsidRPr="009C022D">
              <w:rPr>
                <w:rFonts w:hint="eastAsia"/>
                <w:b/>
                <w:sz w:val="24"/>
                <w:szCs w:val="24"/>
              </w:rPr>
              <w:t xml:space="preserve">   2000</w:t>
            </w:r>
          </w:p>
        </w:tc>
      </w:tr>
      <w:tr w:rsidR="00563D7D">
        <w:trPr>
          <w:trHeight w:val="38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房屋建筑物购建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办公设备购置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9C022D" w:rsidRDefault="009C022D" w:rsidP="009C022D">
            <w:pPr>
              <w:spacing w:line="251" w:lineRule="exact"/>
              <w:ind w:right="31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917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专用设备购置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9C022D" w:rsidRDefault="009C022D" w:rsidP="009C022D">
            <w:pPr>
              <w:spacing w:line="251" w:lineRule="exact"/>
              <w:ind w:right="31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983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基础设施建设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大型修缮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38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信息网络及软件购置更新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 w:rsidP="009C022D">
            <w:pPr>
              <w:spacing w:line="251" w:lineRule="exact"/>
              <w:ind w:right="31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物资储备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土地补偿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安置补助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地上附着物和青苗补偿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38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拆迁补偿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公务用车购置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 w:rsidP="009C022D">
            <w:pPr>
              <w:spacing w:line="251" w:lineRule="exact"/>
              <w:jc w:val="right"/>
              <w:rPr>
                <w:sz w:val="24"/>
                <w:szCs w:val="24"/>
              </w:rPr>
            </w:pPr>
            <w:r w:rsidRPr="009C022D">
              <w:rPr>
                <w:rFonts w:ascii="宋体" w:eastAsia="宋体" w:hAnsi="宋体" w:cs="宋体" w:hint="eastAsia"/>
              </w:rPr>
              <w:t>83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4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其他交通工具购置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产权参股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Pr="009C022D" w:rsidRDefault="004532E8" w:rsidP="009C022D">
            <w:pPr>
              <w:spacing w:line="251" w:lineRule="exact"/>
              <w:ind w:left="28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其他资本性支出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Pr="009C022D" w:rsidRDefault="009C022D" w:rsidP="009C022D">
            <w:pPr>
              <w:jc w:val="right"/>
              <w:rPr>
                <w:rFonts w:ascii="宋体" w:eastAsia="宋体" w:hAnsi="宋体" w:cs="宋体"/>
              </w:rPr>
            </w:pPr>
            <w:r w:rsidRPr="009C022D">
              <w:rPr>
                <w:rFonts w:ascii="宋体" w:eastAsia="宋体" w:hAnsi="宋体" w:cs="宋体" w:hint="eastAsia"/>
              </w:rPr>
              <w:t>3</w:t>
            </w:r>
          </w:p>
        </w:tc>
      </w:tr>
      <w:tr w:rsidR="00563D7D">
        <w:trPr>
          <w:trHeight w:val="38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其他支出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spacing w:line="251" w:lineRule="exact"/>
              <w:jc w:val="right"/>
              <w:rPr>
                <w:sz w:val="20"/>
                <w:szCs w:val="20"/>
              </w:rPr>
            </w:pP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预备费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预留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</w:tbl>
    <w:p w:rsidR="00563D7D" w:rsidRDefault="00563D7D">
      <w:pPr>
        <w:sectPr w:rsidR="00563D7D">
          <w:pgSz w:w="12240" w:h="15839"/>
          <w:pgMar w:top="1440" w:right="1440" w:bottom="1021" w:left="1440" w:header="0" w:footer="0" w:gutter="0"/>
          <w:cols w:space="720" w:equalWidth="0">
            <w:col w:w="9360"/>
          </w:cols>
        </w:sectPr>
      </w:pPr>
    </w:p>
    <w:p w:rsidR="00563D7D" w:rsidRDefault="00563D7D">
      <w:pPr>
        <w:spacing w:line="67" w:lineRule="exact"/>
        <w:rPr>
          <w:sz w:val="20"/>
          <w:szCs w:val="20"/>
        </w:rPr>
      </w:pPr>
      <w:bookmarkStart w:id="3" w:name="page4"/>
      <w:bookmarkEnd w:id="3"/>
    </w:p>
    <w:p w:rsidR="00563D7D" w:rsidRDefault="004532E8">
      <w:pPr>
        <w:spacing w:line="411" w:lineRule="exact"/>
        <w:jc w:val="center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36"/>
          <w:szCs w:val="36"/>
        </w:rPr>
        <w:t>2017年</w:t>
      </w:r>
      <w:r w:rsidR="000710D3">
        <w:rPr>
          <w:rFonts w:ascii="宋体" w:eastAsia="宋体" w:hAnsi="宋体" w:cs="宋体" w:hint="eastAsia"/>
          <w:b/>
          <w:bCs/>
          <w:sz w:val="36"/>
          <w:szCs w:val="36"/>
        </w:rPr>
        <w:t>大余县</w:t>
      </w:r>
      <w:r>
        <w:rPr>
          <w:rFonts w:ascii="宋体" w:eastAsia="宋体" w:hAnsi="宋体" w:cs="宋体"/>
          <w:b/>
          <w:bCs/>
          <w:sz w:val="36"/>
          <w:szCs w:val="36"/>
        </w:rPr>
        <w:t>基本支出决算表(试编)</w:t>
      </w:r>
    </w:p>
    <w:p w:rsidR="00563D7D" w:rsidRDefault="00563D7D">
      <w:pPr>
        <w:spacing w:line="137" w:lineRule="exact"/>
        <w:rPr>
          <w:sz w:val="20"/>
          <w:szCs w:val="20"/>
        </w:rPr>
      </w:pPr>
    </w:p>
    <w:p w:rsidR="00563D7D" w:rsidRDefault="004532E8">
      <w:pPr>
        <w:spacing w:line="229" w:lineRule="exact"/>
        <w:ind w:left="7600"/>
        <w:rPr>
          <w:sz w:val="20"/>
          <w:szCs w:val="20"/>
        </w:rPr>
      </w:pPr>
      <w:r>
        <w:rPr>
          <w:rFonts w:ascii="宋体" w:eastAsia="宋体" w:hAnsi="宋体" w:cs="宋体"/>
          <w:sz w:val="20"/>
          <w:szCs w:val="20"/>
        </w:rPr>
        <w:t>单位：万元</w:t>
      </w:r>
    </w:p>
    <w:p w:rsidR="00563D7D" w:rsidRDefault="00563D7D">
      <w:pPr>
        <w:spacing w:line="32" w:lineRule="exact"/>
        <w:rPr>
          <w:sz w:val="20"/>
          <w:szCs w:val="20"/>
        </w:rPr>
      </w:pPr>
    </w:p>
    <w:tbl>
      <w:tblPr>
        <w:tblW w:w="0" w:type="auto"/>
        <w:tblInd w:w="7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300"/>
        <w:gridCol w:w="3600"/>
      </w:tblGrid>
      <w:tr w:rsidR="00563D7D">
        <w:trPr>
          <w:trHeight w:val="348"/>
        </w:trPr>
        <w:tc>
          <w:tcPr>
            <w:tcW w:w="4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</w:rPr>
              <w:t>科目名称</w:t>
            </w:r>
          </w:p>
        </w:tc>
        <w:tc>
          <w:tcPr>
            <w:tcW w:w="3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right="12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支出合计</w:t>
            </w:r>
          </w:p>
        </w:tc>
      </w:tr>
      <w:tr w:rsidR="00563D7D">
        <w:trPr>
          <w:trHeight w:val="82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7"/>
                <w:szCs w:val="7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7"/>
                <w:szCs w:val="7"/>
              </w:rPr>
            </w:pPr>
          </w:p>
        </w:tc>
      </w:tr>
      <w:tr w:rsidR="00563D7D">
        <w:trPr>
          <w:trHeight w:val="28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补充全国社会保障基金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4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72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对社会保险基金补助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3"/>
                <w:szCs w:val="23"/>
              </w:rPr>
            </w:pPr>
          </w:p>
        </w:tc>
      </w:tr>
      <w:tr w:rsidR="00563D7D">
        <w:trPr>
          <w:trHeight w:val="27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"/>
                <w:szCs w:val="2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"/>
                <w:szCs w:val="2"/>
              </w:rPr>
            </w:pPr>
          </w:p>
        </w:tc>
      </w:tr>
      <w:tr w:rsidR="00563D7D">
        <w:trPr>
          <w:trHeight w:val="28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赠与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4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9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贷款转贷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24"/>
                <w:szCs w:val="24"/>
              </w:rPr>
            </w:pPr>
          </w:p>
        </w:tc>
      </w:tr>
      <w:tr w:rsidR="00563D7D">
        <w:trPr>
          <w:trHeight w:val="43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5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ind w:left="2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</w:rPr>
              <w:t>其他支出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563D7D">
            <w:pPr>
              <w:spacing w:line="251" w:lineRule="exact"/>
              <w:jc w:val="right"/>
              <w:rPr>
                <w:sz w:val="20"/>
                <w:szCs w:val="20"/>
              </w:rPr>
            </w:pPr>
          </w:p>
        </w:tc>
      </w:tr>
      <w:tr w:rsidR="00563D7D">
        <w:trPr>
          <w:trHeight w:val="41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  <w:tr w:rsidR="00563D7D">
        <w:trPr>
          <w:trHeight w:val="287"/>
        </w:trPr>
        <w:tc>
          <w:tcPr>
            <w:tcW w:w="4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3D7D" w:rsidRDefault="004532E8">
            <w:pPr>
              <w:spacing w:line="251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</w:rPr>
              <w:t>一般公共预算支出</w:t>
            </w:r>
          </w:p>
        </w:tc>
        <w:tc>
          <w:tcPr>
            <w:tcW w:w="3600" w:type="dxa"/>
            <w:tcBorders>
              <w:right w:val="single" w:sz="8" w:space="0" w:color="auto"/>
            </w:tcBorders>
            <w:vAlign w:val="bottom"/>
          </w:tcPr>
          <w:p w:rsidR="00563D7D" w:rsidRDefault="009C022D">
            <w:pPr>
              <w:spacing w:line="251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116027</w:t>
            </w:r>
          </w:p>
        </w:tc>
      </w:tr>
      <w:tr w:rsidR="00563D7D">
        <w:trPr>
          <w:trHeight w:val="39"/>
        </w:trPr>
        <w:tc>
          <w:tcPr>
            <w:tcW w:w="4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  <w:tc>
          <w:tcPr>
            <w:tcW w:w="3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3D7D" w:rsidRDefault="00563D7D">
            <w:pPr>
              <w:rPr>
                <w:sz w:val="3"/>
                <w:szCs w:val="3"/>
              </w:rPr>
            </w:pPr>
          </w:p>
        </w:tc>
      </w:tr>
    </w:tbl>
    <w:p w:rsidR="00563D7D" w:rsidRDefault="00563D7D">
      <w:pPr>
        <w:spacing w:line="1" w:lineRule="exact"/>
        <w:rPr>
          <w:sz w:val="20"/>
          <w:szCs w:val="20"/>
        </w:rPr>
      </w:pPr>
    </w:p>
    <w:sectPr w:rsidR="00563D7D" w:rsidSect="00563D7D">
      <w:pgSz w:w="12240" w:h="15839"/>
      <w:pgMar w:top="1440" w:right="1440" w:bottom="1440" w:left="1440" w:header="0" w:footer="0" w:gutter="0"/>
      <w:cols w:space="720" w:equalWidth="0">
        <w:col w:w="93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63D7D"/>
    <w:rsid w:val="000710D3"/>
    <w:rsid w:val="004532E8"/>
    <w:rsid w:val="00563D7D"/>
    <w:rsid w:val="009C022D"/>
    <w:rsid w:val="00AA4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D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3</cp:revision>
  <dcterms:created xsi:type="dcterms:W3CDTF">2018-09-26T09:57:00Z</dcterms:created>
  <dcterms:modified xsi:type="dcterms:W3CDTF">2018-10-08T03:27:00Z</dcterms:modified>
</cp:coreProperties>
</file>